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9F99" w14:textId="77777777" w:rsidR="00E2268D" w:rsidRPr="00F843D2" w:rsidRDefault="00E2268D" w:rsidP="003A41B0">
      <w:pPr>
        <w:pStyle w:val="Heading1"/>
        <w:spacing w:before="0"/>
        <w:rPr>
          <w:rFonts w:ascii="Verdana Pro SemiBold" w:hAnsi="Verdana Pro SemiBold"/>
          <w:color w:val="auto"/>
        </w:rPr>
      </w:pPr>
      <w:r w:rsidRPr="00F843D2">
        <w:rPr>
          <w:rFonts w:ascii="Verdana Pro SemiBold" w:hAnsi="Verdana Pro SemiBold"/>
          <w:color w:val="auto"/>
        </w:rPr>
        <w:t>Research Interests</w:t>
      </w:r>
    </w:p>
    <w:p w14:paraId="59887836" w14:textId="607F00BD" w:rsidR="009667EC" w:rsidRPr="008904A6" w:rsidRDefault="0027143B" w:rsidP="008904A6">
      <w:pPr>
        <w:spacing w:after="0"/>
        <w:rPr>
          <w:rFonts w:ascii="Verdana Pro Cond Light" w:hAnsi="Verdana Pro Cond Light" w:cstheme="majorHAnsi"/>
          <w:sz w:val="24"/>
          <w:szCs w:val="24"/>
        </w:rPr>
      </w:pPr>
      <w:r w:rsidRPr="008904A6">
        <w:rPr>
          <w:rFonts w:ascii="Verdana Pro Cond Light" w:hAnsi="Verdana Pro Cond Light" w:cstheme="majorHAnsi"/>
          <w:sz w:val="24"/>
          <w:szCs w:val="24"/>
        </w:rPr>
        <w:t>Accessible</w:t>
      </w:r>
      <w:r w:rsidR="00E2268D" w:rsidRPr="008904A6">
        <w:rPr>
          <w:rFonts w:ascii="Verdana Pro Cond Light" w:hAnsi="Verdana Pro Cond Light" w:cstheme="majorHAnsi"/>
          <w:sz w:val="24"/>
          <w:szCs w:val="24"/>
        </w:rPr>
        <w:t xml:space="preserve"> </w:t>
      </w:r>
      <w:r w:rsidR="005F1916" w:rsidRPr="008904A6">
        <w:rPr>
          <w:rFonts w:ascii="Verdana Pro Cond Light" w:hAnsi="Verdana Pro Cond Light" w:cstheme="majorHAnsi"/>
          <w:sz w:val="24"/>
          <w:szCs w:val="24"/>
        </w:rPr>
        <w:t>c</w:t>
      </w:r>
      <w:r w:rsidRPr="008904A6">
        <w:rPr>
          <w:rFonts w:ascii="Verdana Pro Cond Light" w:hAnsi="Verdana Pro Cond Light" w:cstheme="majorHAnsi"/>
          <w:sz w:val="24"/>
          <w:szCs w:val="24"/>
        </w:rPr>
        <w:t>omputing</w:t>
      </w:r>
      <w:r w:rsidR="00E2268D" w:rsidRPr="008904A6">
        <w:rPr>
          <w:rFonts w:ascii="Verdana Pro Cond Light" w:hAnsi="Verdana Pro Cond Light" w:cstheme="majorHAnsi"/>
          <w:sz w:val="24"/>
          <w:szCs w:val="24"/>
        </w:rPr>
        <w:t xml:space="preserve">, </w:t>
      </w:r>
      <w:r w:rsidR="00B11B2A">
        <w:rPr>
          <w:rFonts w:ascii="Verdana Pro Cond Light" w:hAnsi="Verdana Pro Cond Light" w:cstheme="majorHAnsi"/>
          <w:sz w:val="24"/>
          <w:szCs w:val="24"/>
        </w:rPr>
        <w:t>H</w:t>
      </w:r>
      <w:r w:rsidR="005F1916" w:rsidRPr="008904A6">
        <w:rPr>
          <w:rFonts w:ascii="Verdana Pro Cond Light" w:hAnsi="Verdana Pro Cond Light" w:cstheme="majorHAnsi"/>
          <w:sz w:val="24"/>
          <w:szCs w:val="24"/>
        </w:rPr>
        <w:t>uman-</w:t>
      </w:r>
      <w:r w:rsidR="00B11B2A">
        <w:rPr>
          <w:rFonts w:ascii="Verdana Pro Cond Light" w:hAnsi="Verdana Pro Cond Light" w:cstheme="majorHAnsi"/>
          <w:sz w:val="24"/>
          <w:szCs w:val="24"/>
        </w:rPr>
        <w:t>C</w:t>
      </w:r>
      <w:r w:rsidR="005F1916" w:rsidRPr="008904A6">
        <w:rPr>
          <w:rFonts w:ascii="Verdana Pro Cond Light" w:hAnsi="Verdana Pro Cond Light" w:cstheme="majorHAnsi"/>
          <w:sz w:val="24"/>
          <w:szCs w:val="24"/>
        </w:rPr>
        <w:t>omputer Interaction</w:t>
      </w:r>
      <w:r w:rsidR="00FF473D">
        <w:rPr>
          <w:rFonts w:ascii="Verdana Pro Cond Light" w:hAnsi="Verdana Pro Cond Light" w:cstheme="majorHAnsi"/>
          <w:sz w:val="24"/>
          <w:szCs w:val="24"/>
        </w:rPr>
        <w:t xml:space="preserve"> (HCI)</w:t>
      </w:r>
      <w:r w:rsidR="005F1916" w:rsidRPr="008904A6">
        <w:rPr>
          <w:rFonts w:ascii="Verdana Pro Cond Light" w:hAnsi="Verdana Pro Cond Light" w:cstheme="majorHAnsi"/>
          <w:sz w:val="24"/>
          <w:szCs w:val="24"/>
        </w:rPr>
        <w:t xml:space="preserve">, </w:t>
      </w:r>
      <w:r w:rsidR="00FF473D">
        <w:rPr>
          <w:rFonts w:ascii="Verdana Pro Cond Light" w:hAnsi="Verdana Pro Cond Light" w:cstheme="majorHAnsi"/>
          <w:sz w:val="24"/>
          <w:szCs w:val="24"/>
        </w:rPr>
        <w:t>Computer Supported Cooperative Work (CSCW), P</w:t>
      </w:r>
      <w:r w:rsidR="00E2268D" w:rsidRPr="008904A6">
        <w:rPr>
          <w:rFonts w:ascii="Verdana Pro Cond Light" w:hAnsi="Verdana Pro Cond Light" w:cstheme="majorHAnsi"/>
          <w:sz w:val="24"/>
          <w:szCs w:val="24"/>
        </w:rPr>
        <w:t xml:space="preserve">articipatory and community-driven </w:t>
      </w:r>
      <w:r w:rsidR="00A558E0">
        <w:rPr>
          <w:rFonts w:ascii="Verdana Pro Cond Light" w:hAnsi="Verdana Pro Cond Light" w:cstheme="majorHAnsi"/>
          <w:sz w:val="24"/>
          <w:szCs w:val="24"/>
        </w:rPr>
        <w:t>d</w:t>
      </w:r>
      <w:r w:rsidR="00E2268D" w:rsidRPr="008904A6">
        <w:rPr>
          <w:rFonts w:ascii="Verdana Pro Cond Light" w:hAnsi="Verdana Pro Cond Light" w:cstheme="majorHAnsi"/>
          <w:sz w:val="24"/>
          <w:szCs w:val="24"/>
        </w:rPr>
        <w:t xml:space="preserve">esign, </w:t>
      </w:r>
      <w:r w:rsidR="00A558E0">
        <w:rPr>
          <w:rFonts w:ascii="Verdana Pro Cond Light" w:hAnsi="Verdana Pro Cond Light" w:cstheme="majorHAnsi"/>
          <w:sz w:val="24"/>
          <w:szCs w:val="24"/>
        </w:rPr>
        <w:t>I</w:t>
      </w:r>
      <w:r w:rsidR="00E2268D" w:rsidRPr="008904A6">
        <w:rPr>
          <w:rFonts w:ascii="Verdana Pro Cond Light" w:hAnsi="Verdana Pro Cond Light" w:cstheme="majorHAnsi"/>
          <w:sz w:val="24"/>
          <w:szCs w:val="24"/>
        </w:rPr>
        <w:t>ntersectionality and interdependence</w:t>
      </w:r>
      <w:r w:rsidR="005F1916" w:rsidRPr="008904A6">
        <w:rPr>
          <w:rFonts w:ascii="Verdana Pro Cond Light" w:hAnsi="Verdana Pro Cond Light" w:cstheme="majorHAnsi"/>
          <w:sz w:val="24"/>
          <w:szCs w:val="24"/>
        </w:rPr>
        <w:t xml:space="preserve"> of marginalized communities</w:t>
      </w:r>
      <w:r w:rsidR="00E2268D" w:rsidRPr="008904A6">
        <w:rPr>
          <w:rFonts w:ascii="Verdana Pro Cond Light" w:hAnsi="Verdana Pro Cond Light" w:cstheme="majorHAnsi"/>
          <w:sz w:val="24"/>
          <w:szCs w:val="24"/>
        </w:rPr>
        <w:t xml:space="preserve">, </w:t>
      </w:r>
      <w:r w:rsidR="00A558E0">
        <w:rPr>
          <w:rFonts w:ascii="Verdana Pro Cond Light" w:hAnsi="Verdana Pro Cond Light" w:cstheme="majorHAnsi"/>
          <w:sz w:val="24"/>
          <w:szCs w:val="24"/>
        </w:rPr>
        <w:t>D</w:t>
      </w:r>
      <w:r w:rsidR="005F1916" w:rsidRPr="008904A6">
        <w:rPr>
          <w:rFonts w:ascii="Verdana Pro Cond Light" w:hAnsi="Verdana Pro Cond Light" w:cstheme="majorHAnsi"/>
          <w:sz w:val="24"/>
          <w:szCs w:val="24"/>
        </w:rPr>
        <w:t>igital and remote research methods</w:t>
      </w:r>
    </w:p>
    <w:p w14:paraId="6378A255" w14:textId="77777777" w:rsidR="000C462E" w:rsidRPr="000C462E" w:rsidRDefault="00A558E0">
      <w:pPr>
        <w:rPr>
          <w:rFonts w:asciiTheme="majorHAnsi" w:hAnsiTheme="majorHAnsi" w:cstheme="majorHAnsi"/>
          <w:sz w:val="24"/>
          <w:szCs w:val="24"/>
        </w:rPr>
      </w:pPr>
      <w:r>
        <w:rPr>
          <w:rFonts w:ascii="Times New Roman" w:hAnsi="Times New Roman" w:cs="Times New Roman"/>
          <w:sz w:val="36"/>
          <w:szCs w:val="36"/>
        </w:rPr>
        <w:pict w14:anchorId="0F5E5A75">
          <v:rect id="_x0000_i1025" style="width:0;height:1.5pt" o:hralign="center" o:hrstd="t" o:hr="t" fillcolor="#a0a0a0" stroked="f"/>
        </w:pict>
      </w:r>
    </w:p>
    <w:p w14:paraId="25F8743E" w14:textId="77777777" w:rsidR="00CB0886" w:rsidRPr="008904A6" w:rsidRDefault="00CB0886" w:rsidP="008904A6">
      <w:pPr>
        <w:pStyle w:val="Heading1"/>
        <w:spacing w:before="0"/>
        <w:rPr>
          <w:rFonts w:ascii="Verdana Pro SemiBold" w:hAnsi="Verdana Pro SemiBold"/>
          <w:color w:val="auto"/>
        </w:rPr>
      </w:pPr>
      <w:r w:rsidRPr="008904A6">
        <w:rPr>
          <w:rFonts w:ascii="Verdana Pro SemiBold" w:hAnsi="Verdana Pro SemiBold"/>
          <w:color w:val="auto"/>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20"/>
      </w:tblGrid>
      <w:tr w:rsidR="00234DFA" w14:paraId="244D8029" w14:textId="77777777" w:rsidTr="00426AAF">
        <w:tc>
          <w:tcPr>
            <w:tcW w:w="1440" w:type="dxa"/>
          </w:tcPr>
          <w:p w14:paraId="04CE6C9F" w14:textId="338D17A5" w:rsidR="00234DFA" w:rsidRPr="00890D60" w:rsidRDefault="00234DFA" w:rsidP="00890D60">
            <w:pPr>
              <w:spacing w:before="240"/>
              <w:rPr>
                <w:rFonts w:ascii="Verdana Pro Light" w:hAnsi="Verdana Pro Light"/>
                <w:i/>
                <w:iCs/>
              </w:rPr>
            </w:pPr>
            <w:r w:rsidRPr="00890D60">
              <w:rPr>
                <w:rFonts w:ascii="Verdana Pro Light" w:hAnsi="Verdana Pro Light"/>
                <w:i/>
                <w:iCs/>
              </w:rPr>
              <w:t>2023</w:t>
            </w:r>
          </w:p>
        </w:tc>
        <w:tc>
          <w:tcPr>
            <w:tcW w:w="7920" w:type="dxa"/>
          </w:tcPr>
          <w:p w14:paraId="7E29CA94" w14:textId="36D63AF7" w:rsidR="00330454" w:rsidRPr="00890D60" w:rsidRDefault="00330454" w:rsidP="00890D60">
            <w:pPr>
              <w:spacing w:before="240"/>
              <w:rPr>
                <w:rFonts w:ascii="Verdana Pro Cond Light" w:hAnsi="Verdana Pro Cond Light" w:cstheme="majorHAnsi"/>
                <w:sz w:val="24"/>
                <w:szCs w:val="24"/>
              </w:rPr>
            </w:pPr>
            <w:r w:rsidRPr="00613076">
              <w:rPr>
                <w:rFonts w:ascii="Verdana Pro Cond Light" w:hAnsi="Verdana Pro Cond Light" w:cstheme="majorHAnsi"/>
                <w:b/>
                <w:sz w:val="24"/>
                <w:szCs w:val="24"/>
              </w:rPr>
              <w:t>Ph.D. in Informatics</w:t>
            </w:r>
            <w:r w:rsidRPr="00613076">
              <w:rPr>
                <w:rFonts w:ascii="Verdana Pro Cond Light" w:hAnsi="Verdana Pro Cond Light" w:cstheme="majorHAnsi"/>
                <w:sz w:val="24"/>
                <w:szCs w:val="24"/>
              </w:rPr>
              <w:t xml:space="preserve"> | University of California, Irvine</w:t>
            </w:r>
            <w:r w:rsidR="00890D60">
              <w:rPr>
                <w:rFonts w:ascii="Verdana Pro Cond Light" w:hAnsi="Verdana Pro Cond Light" w:cstheme="majorHAnsi"/>
                <w:sz w:val="24"/>
                <w:szCs w:val="24"/>
              </w:rPr>
              <w:br/>
            </w:r>
            <w:r w:rsidR="009E2A3A">
              <w:rPr>
                <w:rFonts w:ascii="Verdana Pro Cond Light" w:hAnsi="Verdana Pro Cond Light" w:cstheme="majorHAnsi"/>
                <w:sz w:val="24"/>
                <w:szCs w:val="24"/>
              </w:rPr>
              <w:t>Dissertation Committee</w:t>
            </w:r>
            <w:r w:rsidRPr="00613076">
              <w:rPr>
                <w:rFonts w:ascii="Verdana Pro Cond Light" w:hAnsi="Verdana Pro Cond Light" w:cstheme="majorHAnsi"/>
                <w:sz w:val="24"/>
                <w:szCs w:val="24"/>
              </w:rPr>
              <w:t>: Stacy Branham</w:t>
            </w:r>
            <w:r w:rsidR="009E2A3A">
              <w:rPr>
                <w:rFonts w:ascii="Verdana Pro Cond Light" w:hAnsi="Verdana Pro Cond Light" w:cstheme="majorHAnsi"/>
                <w:sz w:val="24"/>
                <w:szCs w:val="24"/>
              </w:rPr>
              <w:t xml:space="preserve"> (chair), Anne Marie Piper, </w:t>
            </w:r>
            <w:r w:rsidR="00490275">
              <w:rPr>
                <w:rFonts w:ascii="Verdana Pro Cond Light" w:hAnsi="Verdana Pro Cond Light" w:cstheme="majorHAnsi"/>
                <w:sz w:val="24"/>
                <w:szCs w:val="24"/>
              </w:rPr>
              <w:t>Katie Salen</w:t>
            </w:r>
          </w:p>
        </w:tc>
      </w:tr>
      <w:tr w:rsidR="00234DFA" w14:paraId="35ACB0A9" w14:textId="77777777" w:rsidTr="00426AAF">
        <w:tc>
          <w:tcPr>
            <w:tcW w:w="1440" w:type="dxa"/>
          </w:tcPr>
          <w:p w14:paraId="4C3A6A0E" w14:textId="7831BB59" w:rsidR="00234DFA" w:rsidRPr="00890D60" w:rsidRDefault="00234DFA" w:rsidP="00890D60">
            <w:pPr>
              <w:spacing w:before="240"/>
              <w:rPr>
                <w:rFonts w:ascii="Verdana Pro Light" w:hAnsi="Verdana Pro Light"/>
                <w:i/>
                <w:iCs/>
              </w:rPr>
            </w:pPr>
            <w:r w:rsidRPr="00890D60">
              <w:rPr>
                <w:rFonts w:ascii="Verdana Pro Light" w:hAnsi="Verdana Pro Light"/>
                <w:i/>
                <w:iCs/>
              </w:rPr>
              <w:t>2020</w:t>
            </w:r>
          </w:p>
        </w:tc>
        <w:tc>
          <w:tcPr>
            <w:tcW w:w="7920" w:type="dxa"/>
          </w:tcPr>
          <w:p w14:paraId="780367A9" w14:textId="739B2DDD" w:rsidR="00330454" w:rsidRPr="00890D60" w:rsidRDefault="00330454" w:rsidP="00890D60">
            <w:pPr>
              <w:spacing w:before="240"/>
              <w:rPr>
                <w:rFonts w:ascii="Verdana Pro Cond Light" w:hAnsi="Verdana Pro Cond Light" w:cstheme="majorHAnsi"/>
                <w:sz w:val="24"/>
                <w:szCs w:val="24"/>
              </w:rPr>
            </w:pPr>
            <w:r w:rsidRPr="00613076">
              <w:rPr>
                <w:rFonts w:ascii="Verdana Pro Cond Light" w:hAnsi="Verdana Pro Cond Light" w:cstheme="majorHAnsi"/>
                <w:b/>
                <w:sz w:val="24"/>
                <w:szCs w:val="24"/>
              </w:rPr>
              <w:t>M.S. in Informatics</w:t>
            </w:r>
            <w:r w:rsidRPr="00613076">
              <w:rPr>
                <w:rFonts w:ascii="Verdana Pro Cond Light" w:hAnsi="Verdana Pro Cond Light" w:cstheme="majorHAnsi"/>
                <w:sz w:val="24"/>
                <w:szCs w:val="24"/>
              </w:rPr>
              <w:t xml:space="preserve"> | University of California, Irvine</w:t>
            </w:r>
            <w:r w:rsidR="00890D60">
              <w:rPr>
                <w:rFonts w:ascii="Verdana Pro Cond Light" w:hAnsi="Verdana Pro Cond Light" w:cstheme="majorHAnsi"/>
                <w:sz w:val="24"/>
                <w:szCs w:val="24"/>
              </w:rPr>
              <w:br/>
            </w:r>
            <w:r w:rsidRPr="00613076">
              <w:rPr>
                <w:rFonts w:ascii="Verdana Pro Cond Light" w:hAnsi="Verdana Pro Cond Light" w:cstheme="majorHAnsi"/>
                <w:sz w:val="24"/>
                <w:szCs w:val="24"/>
              </w:rPr>
              <w:t>Advancement Committee: Stacy Branham (chair), Gillian Hayes, Anne Marie Piper, Katie Salen, Tom Boellstorff (Anthropology Department)</w:t>
            </w:r>
          </w:p>
        </w:tc>
      </w:tr>
      <w:tr w:rsidR="00234DFA" w14:paraId="2463A0C4" w14:textId="77777777" w:rsidTr="00426AAF">
        <w:tc>
          <w:tcPr>
            <w:tcW w:w="1440" w:type="dxa"/>
          </w:tcPr>
          <w:p w14:paraId="3D021D62" w14:textId="186A2CAA" w:rsidR="00234DFA" w:rsidRPr="00890D60" w:rsidRDefault="00234DFA" w:rsidP="00890D60">
            <w:pPr>
              <w:spacing w:before="240"/>
              <w:rPr>
                <w:rFonts w:ascii="Verdana Pro Light" w:hAnsi="Verdana Pro Light"/>
                <w:i/>
                <w:iCs/>
              </w:rPr>
            </w:pPr>
            <w:r w:rsidRPr="00890D60">
              <w:rPr>
                <w:rFonts w:ascii="Verdana Pro Light" w:hAnsi="Verdana Pro Light"/>
                <w:i/>
                <w:iCs/>
              </w:rPr>
              <w:t>2017</w:t>
            </w:r>
          </w:p>
        </w:tc>
        <w:tc>
          <w:tcPr>
            <w:tcW w:w="7920" w:type="dxa"/>
          </w:tcPr>
          <w:p w14:paraId="152E1837" w14:textId="509EF6F1" w:rsidR="00330454" w:rsidRPr="00890D60" w:rsidRDefault="00330454" w:rsidP="00890D60">
            <w:pPr>
              <w:spacing w:before="240"/>
              <w:rPr>
                <w:rFonts w:ascii="Verdana Pro Cond Light" w:hAnsi="Verdana Pro Cond Light" w:cstheme="majorHAnsi"/>
                <w:sz w:val="24"/>
                <w:szCs w:val="24"/>
              </w:rPr>
            </w:pPr>
            <w:r w:rsidRPr="00613076">
              <w:rPr>
                <w:rFonts w:ascii="Verdana Pro Cond Light" w:hAnsi="Verdana Pro Cond Light" w:cstheme="majorHAnsi"/>
                <w:b/>
                <w:sz w:val="24"/>
                <w:szCs w:val="24"/>
              </w:rPr>
              <w:t>B.S.</w:t>
            </w:r>
            <w:r w:rsidR="00DD5CB8">
              <w:rPr>
                <w:rFonts w:ascii="Verdana Pro Cond Light" w:hAnsi="Verdana Pro Cond Light" w:cstheme="majorHAnsi"/>
                <w:b/>
                <w:sz w:val="24"/>
                <w:szCs w:val="24"/>
              </w:rPr>
              <w:t xml:space="preserve"> </w:t>
            </w:r>
            <w:r w:rsidRPr="00613076">
              <w:rPr>
                <w:rFonts w:ascii="Verdana Pro Cond Light" w:hAnsi="Verdana Pro Cond Light" w:cstheme="majorHAnsi"/>
                <w:b/>
                <w:sz w:val="24"/>
                <w:szCs w:val="24"/>
              </w:rPr>
              <w:t>in Informatics</w:t>
            </w:r>
            <w:r w:rsidR="00DD5CB8">
              <w:rPr>
                <w:rFonts w:ascii="Verdana Pro Cond Light" w:hAnsi="Verdana Pro Cond Light" w:cstheme="majorHAnsi"/>
                <w:b/>
                <w:sz w:val="24"/>
                <w:szCs w:val="24"/>
              </w:rPr>
              <w:t xml:space="preserve"> and B.A. in</w:t>
            </w:r>
            <w:r w:rsidRPr="00613076">
              <w:rPr>
                <w:rFonts w:ascii="Verdana Pro Cond Light" w:hAnsi="Verdana Pro Cond Light" w:cstheme="majorHAnsi"/>
                <w:b/>
                <w:sz w:val="24"/>
                <w:szCs w:val="24"/>
              </w:rPr>
              <w:t xml:space="preserve"> English</w:t>
            </w:r>
            <w:r w:rsidRPr="00613076">
              <w:rPr>
                <w:rFonts w:ascii="Verdana Pro Cond Light" w:hAnsi="Verdana Pro Cond Light" w:cstheme="majorHAnsi"/>
                <w:sz w:val="24"/>
                <w:szCs w:val="24"/>
              </w:rPr>
              <w:t xml:space="preserve"> | University of Washington, Seattle</w:t>
            </w:r>
            <w:r w:rsidR="00890D60">
              <w:rPr>
                <w:rFonts w:ascii="Verdana Pro Cond Light" w:hAnsi="Verdana Pro Cond Light" w:cstheme="majorHAnsi"/>
                <w:sz w:val="24"/>
                <w:szCs w:val="24"/>
              </w:rPr>
              <w:br/>
            </w:r>
            <w:r w:rsidRPr="00613076">
              <w:rPr>
                <w:rFonts w:ascii="Verdana Pro Cond Light" w:hAnsi="Verdana Pro Cond Light" w:cstheme="majorHAnsi"/>
                <w:sz w:val="24"/>
                <w:szCs w:val="24"/>
              </w:rPr>
              <w:t xml:space="preserve">Graduated </w:t>
            </w:r>
            <w:r w:rsidR="00A33743" w:rsidRPr="00DD5CB8">
              <w:rPr>
                <w:rFonts w:ascii="Verdana Pro Cond Light" w:hAnsi="Verdana Pro Cond Light" w:cstheme="majorHAnsi"/>
                <w:sz w:val="24"/>
                <w:szCs w:val="24"/>
              </w:rPr>
              <w:t>MAGNA CUM LAUDE</w:t>
            </w:r>
            <w:r w:rsidR="00A33743" w:rsidRPr="00613076">
              <w:rPr>
                <w:rFonts w:ascii="Verdana Pro Cond Light" w:hAnsi="Verdana Pro Cond Light" w:cstheme="majorHAnsi"/>
                <w:sz w:val="24"/>
                <w:szCs w:val="24"/>
              </w:rPr>
              <w:t xml:space="preserve"> </w:t>
            </w:r>
            <w:r w:rsidRPr="00613076">
              <w:rPr>
                <w:rFonts w:ascii="Verdana Pro Cond Light" w:hAnsi="Verdana Pro Cond Light" w:cstheme="majorHAnsi"/>
                <w:sz w:val="24"/>
                <w:szCs w:val="24"/>
              </w:rPr>
              <w:t>(Informatics) | CUM LAUDE WITH HONORS (English)</w:t>
            </w:r>
          </w:p>
        </w:tc>
      </w:tr>
    </w:tbl>
    <w:p w14:paraId="4EC1E8B9" w14:textId="189700A7" w:rsidR="009667EC" w:rsidRDefault="00A558E0">
      <w:pPr>
        <w:rPr>
          <w:rFonts w:ascii="Times New Roman" w:hAnsi="Times New Roman" w:cs="Times New Roman"/>
          <w:sz w:val="36"/>
          <w:szCs w:val="36"/>
        </w:rPr>
      </w:pPr>
      <w:r>
        <w:rPr>
          <w:rFonts w:ascii="Times New Roman" w:hAnsi="Times New Roman" w:cs="Times New Roman"/>
          <w:sz w:val="36"/>
          <w:szCs w:val="36"/>
        </w:rPr>
        <w:pict w14:anchorId="31C104F2">
          <v:rect id="_x0000_i1026" style="width:0;height:1.5pt" o:hralign="center" o:hrstd="t" o:hr="t" fillcolor="#a0a0a0" stroked="f"/>
        </w:pict>
      </w:r>
    </w:p>
    <w:p w14:paraId="0009E744" w14:textId="24C47AC1" w:rsidR="00CB0886" w:rsidRPr="008904A6" w:rsidRDefault="00743585" w:rsidP="008904A6">
      <w:pPr>
        <w:pStyle w:val="Heading1"/>
        <w:spacing w:before="0"/>
        <w:rPr>
          <w:rFonts w:ascii="Verdana Pro SemiBold" w:hAnsi="Verdana Pro SemiBold"/>
          <w:color w:val="auto"/>
        </w:rPr>
      </w:pPr>
      <w:r w:rsidRPr="008904A6">
        <w:rPr>
          <w:rFonts w:ascii="Verdana Pro SemiBold" w:hAnsi="Verdana Pro SemiBold"/>
          <w:color w:val="auto"/>
        </w:rPr>
        <w:t>Research</w:t>
      </w:r>
      <w:r w:rsidR="00CB0886" w:rsidRPr="008904A6">
        <w:rPr>
          <w:rFonts w:ascii="Verdana Pro SemiBold" w:hAnsi="Verdana Pro SemiBold"/>
          <w:color w:val="auto"/>
        </w:rPr>
        <w:t xml:space="preserve"> </w:t>
      </w:r>
      <w:r w:rsidR="00970219" w:rsidRPr="008904A6">
        <w:rPr>
          <w:rFonts w:ascii="Verdana Pro SemiBold" w:hAnsi="Verdana Pro SemiBold"/>
          <w:color w:val="auto"/>
        </w:rPr>
        <w:t>Positions</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005"/>
      </w:tblGrid>
      <w:tr w:rsidR="001A4DAB" w14:paraId="2C20D1EB" w14:textId="77777777" w:rsidTr="00102625">
        <w:tc>
          <w:tcPr>
            <w:tcW w:w="1440" w:type="dxa"/>
          </w:tcPr>
          <w:p w14:paraId="755124AF" w14:textId="6853EF85" w:rsidR="001A4DAB" w:rsidRDefault="001A4DAB" w:rsidP="00890D60">
            <w:pPr>
              <w:spacing w:before="240"/>
              <w:rPr>
                <w:rFonts w:ascii="Verdana Pro Light" w:hAnsi="Verdana Pro Light"/>
                <w:i/>
                <w:iCs/>
              </w:rPr>
            </w:pPr>
            <w:r>
              <w:rPr>
                <w:rFonts w:ascii="Verdana Pro Light" w:hAnsi="Verdana Pro Light"/>
                <w:i/>
                <w:iCs/>
              </w:rPr>
              <w:t>May 202</w:t>
            </w:r>
            <w:r w:rsidR="00D83FFA">
              <w:rPr>
                <w:rFonts w:ascii="Verdana Pro Light" w:hAnsi="Verdana Pro Light"/>
                <w:i/>
                <w:iCs/>
              </w:rPr>
              <w:t>2</w:t>
            </w:r>
            <w:r>
              <w:rPr>
                <w:rFonts w:ascii="Verdana Pro Light" w:hAnsi="Verdana Pro Light"/>
                <w:i/>
                <w:iCs/>
              </w:rPr>
              <w:t xml:space="preserve"> </w:t>
            </w:r>
            <w:r w:rsidR="00F1613D">
              <w:rPr>
                <w:rFonts w:ascii="Verdana Pro Light" w:hAnsi="Verdana Pro Light"/>
                <w:i/>
                <w:iCs/>
              </w:rPr>
              <w:t>–</w:t>
            </w:r>
            <w:r w:rsidR="00325A4E">
              <w:rPr>
                <w:rFonts w:ascii="Verdana Pro Light" w:hAnsi="Verdana Pro Light"/>
                <w:i/>
                <w:iCs/>
              </w:rPr>
              <w:t xml:space="preserve"> Dec 2022</w:t>
            </w:r>
            <w:r w:rsidR="00F1613D">
              <w:rPr>
                <w:rFonts w:ascii="Verdana Pro Light" w:hAnsi="Verdana Pro Light"/>
                <w:i/>
                <w:iCs/>
              </w:rPr>
              <w:t xml:space="preserve"> </w:t>
            </w:r>
          </w:p>
        </w:tc>
        <w:tc>
          <w:tcPr>
            <w:tcW w:w="8005" w:type="dxa"/>
          </w:tcPr>
          <w:p w14:paraId="44F95438" w14:textId="4B701D91" w:rsidR="001A4DAB" w:rsidRDefault="00C263BF" w:rsidP="00890D60">
            <w:pPr>
              <w:spacing w:before="240"/>
              <w:rPr>
                <w:rFonts w:ascii="Verdana Pro Cond Light" w:hAnsi="Verdana Pro Cond Light" w:cstheme="majorHAnsi"/>
                <w:b/>
                <w:sz w:val="24"/>
                <w:szCs w:val="24"/>
              </w:rPr>
            </w:pPr>
            <w:r w:rsidRPr="00C263BF">
              <w:rPr>
                <w:rFonts w:ascii="Verdana Pro Cond Light" w:hAnsi="Verdana Pro Cond Light" w:cstheme="majorHAnsi"/>
                <w:b/>
                <w:sz w:val="24"/>
                <w:szCs w:val="24"/>
              </w:rPr>
              <w:t>Accessible Computing UX Research Intern</w:t>
            </w:r>
            <w:r w:rsidR="00F1613D" w:rsidRPr="00585642">
              <w:rPr>
                <w:rFonts w:ascii="Verdana Pro Cond Light" w:hAnsi="Verdana Pro Cond Light" w:cstheme="majorHAnsi"/>
                <w:sz w:val="24"/>
                <w:szCs w:val="24"/>
              </w:rPr>
              <w:br/>
            </w:r>
            <w:r w:rsidR="007E44EF" w:rsidRPr="007E44EF">
              <w:rPr>
                <w:rFonts w:ascii="Verdana Pro Cond Light" w:hAnsi="Verdana Pro Cond Light" w:cstheme="majorHAnsi"/>
                <w:sz w:val="24"/>
                <w:szCs w:val="24"/>
              </w:rPr>
              <w:t xml:space="preserve">Intel, Client Computing Group, Research and Experience Definition (RED) </w:t>
            </w:r>
            <w:r w:rsidR="00F1613D" w:rsidRPr="00585642">
              <w:rPr>
                <w:rFonts w:ascii="Verdana Pro Cond Light" w:hAnsi="Verdana Pro Cond Light" w:cstheme="majorHAnsi"/>
                <w:sz w:val="24"/>
                <w:szCs w:val="24"/>
              </w:rPr>
              <w:t xml:space="preserve">Working </w:t>
            </w:r>
            <w:r w:rsidR="00F1613D">
              <w:rPr>
                <w:rFonts w:ascii="Verdana Pro Cond Light" w:hAnsi="Verdana Pro Cond Light" w:cstheme="majorHAnsi"/>
                <w:sz w:val="24"/>
                <w:szCs w:val="24"/>
              </w:rPr>
              <w:t>u</w:t>
            </w:r>
            <w:r w:rsidR="00F1613D" w:rsidRPr="00585642">
              <w:rPr>
                <w:rFonts w:ascii="Verdana Pro Cond Light" w:hAnsi="Verdana Pro Cond Light" w:cstheme="majorHAnsi"/>
                <w:sz w:val="24"/>
                <w:szCs w:val="24"/>
              </w:rPr>
              <w:t xml:space="preserve">nder: </w:t>
            </w:r>
            <w:r w:rsidR="007E44EF">
              <w:rPr>
                <w:rFonts w:ascii="Verdana Pro Cond Light" w:hAnsi="Verdana Pro Cond Light" w:cstheme="majorHAnsi"/>
                <w:sz w:val="24"/>
                <w:szCs w:val="24"/>
              </w:rPr>
              <w:t>Sue Faulkner</w:t>
            </w:r>
            <w:r w:rsidR="00376C7B">
              <w:rPr>
                <w:rFonts w:ascii="Verdana Pro Cond Light" w:hAnsi="Verdana Pro Cond Light" w:cstheme="majorHAnsi"/>
                <w:sz w:val="24"/>
                <w:szCs w:val="24"/>
              </w:rPr>
              <w:t>, Darryl Adams, Richard Beckwith</w:t>
            </w:r>
            <w:r w:rsidR="00F1613D" w:rsidRPr="00585642">
              <w:rPr>
                <w:rFonts w:ascii="Verdana Pro Cond Light" w:hAnsi="Verdana Pro Cond Light" w:cstheme="majorHAnsi"/>
                <w:sz w:val="24"/>
                <w:szCs w:val="24"/>
              </w:rPr>
              <w:br/>
              <w:t>Research</w:t>
            </w:r>
            <w:r w:rsidR="00937BB2">
              <w:rPr>
                <w:rFonts w:ascii="Verdana Pro Cond Light" w:hAnsi="Verdana Pro Cond Light" w:cstheme="majorHAnsi"/>
                <w:sz w:val="24"/>
                <w:szCs w:val="24"/>
              </w:rPr>
              <w:t xml:space="preserve">ed: Hearing Aid-to-PC interaction and connectivity, </w:t>
            </w:r>
            <w:r w:rsidR="00F86EE0">
              <w:rPr>
                <w:rFonts w:ascii="Verdana Pro Cond Light" w:hAnsi="Verdana Pro Cond Light" w:cstheme="majorHAnsi"/>
                <w:sz w:val="24"/>
                <w:szCs w:val="24"/>
              </w:rPr>
              <w:t xml:space="preserve">sensor suites for </w:t>
            </w:r>
            <w:r w:rsidR="00FA152E">
              <w:rPr>
                <w:rFonts w:ascii="Verdana Pro Cond Light" w:hAnsi="Verdana Pro Cond Light" w:cstheme="majorHAnsi"/>
                <w:sz w:val="24"/>
                <w:szCs w:val="24"/>
              </w:rPr>
              <w:t xml:space="preserve">hard of hearing and low vision users’ </w:t>
            </w:r>
            <w:r w:rsidR="00F86EE0">
              <w:rPr>
                <w:rFonts w:ascii="Verdana Pro Cond Light" w:hAnsi="Verdana Pro Cond Light" w:cstheme="majorHAnsi"/>
                <w:sz w:val="24"/>
                <w:szCs w:val="24"/>
              </w:rPr>
              <w:t>environmental awareness</w:t>
            </w:r>
            <w:r w:rsidR="00FA152E">
              <w:rPr>
                <w:rFonts w:ascii="Verdana Pro Cond Light" w:hAnsi="Verdana Pro Cond Light" w:cstheme="majorHAnsi"/>
                <w:sz w:val="24"/>
                <w:szCs w:val="24"/>
              </w:rPr>
              <w:t xml:space="preserve">, </w:t>
            </w:r>
            <w:r w:rsidR="00DA7285">
              <w:rPr>
                <w:rFonts w:ascii="Verdana Pro Cond Light" w:hAnsi="Verdana Pro Cond Light" w:cstheme="majorHAnsi"/>
                <w:sz w:val="24"/>
                <w:szCs w:val="24"/>
              </w:rPr>
              <w:t>gamers with disabilities.</w:t>
            </w:r>
            <w:r w:rsidR="00937BB2">
              <w:rPr>
                <w:rFonts w:ascii="Verdana Pro Cond Light" w:hAnsi="Verdana Pro Cond Light" w:cstheme="majorHAnsi"/>
                <w:sz w:val="24"/>
                <w:szCs w:val="24"/>
              </w:rPr>
              <w:t xml:space="preserve">  </w:t>
            </w:r>
          </w:p>
        </w:tc>
      </w:tr>
      <w:tr w:rsidR="00157E2D" w14:paraId="5287B695" w14:textId="77777777" w:rsidTr="00102625">
        <w:tc>
          <w:tcPr>
            <w:tcW w:w="1440" w:type="dxa"/>
          </w:tcPr>
          <w:p w14:paraId="75CA90C8" w14:textId="287CAD3A" w:rsidR="00157E2D" w:rsidRPr="00890D60" w:rsidRDefault="005F1A6C" w:rsidP="00890D60">
            <w:pPr>
              <w:spacing w:before="240"/>
              <w:rPr>
                <w:rFonts w:ascii="Verdana Pro Light" w:hAnsi="Verdana Pro Light"/>
                <w:i/>
                <w:iCs/>
              </w:rPr>
            </w:pPr>
            <w:r>
              <w:rPr>
                <w:rFonts w:ascii="Verdana Pro Light" w:hAnsi="Verdana Pro Light"/>
                <w:i/>
                <w:iCs/>
              </w:rPr>
              <w:t>Mar 202</w:t>
            </w:r>
            <w:r w:rsidR="00D83FFA">
              <w:rPr>
                <w:rFonts w:ascii="Verdana Pro Light" w:hAnsi="Verdana Pro Light"/>
                <w:i/>
                <w:iCs/>
              </w:rPr>
              <w:t>2</w:t>
            </w:r>
            <w:r>
              <w:rPr>
                <w:rFonts w:ascii="Verdana Pro Light" w:hAnsi="Verdana Pro Light"/>
                <w:i/>
                <w:iCs/>
              </w:rPr>
              <w:t xml:space="preserve"> – May 202</w:t>
            </w:r>
            <w:r w:rsidR="00D83FFA">
              <w:rPr>
                <w:rFonts w:ascii="Verdana Pro Light" w:hAnsi="Verdana Pro Light"/>
                <w:i/>
                <w:iCs/>
              </w:rPr>
              <w:t>2</w:t>
            </w:r>
          </w:p>
        </w:tc>
        <w:tc>
          <w:tcPr>
            <w:tcW w:w="8005" w:type="dxa"/>
          </w:tcPr>
          <w:p w14:paraId="77214602" w14:textId="4CEF4F40" w:rsidR="00157E2D" w:rsidRPr="00585642" w:rsidRDefault="00F5615E" w:rsidP="00890D60">
            <w:pPr>
              <w:spacing w:before="240"/>
              <w:rPr>
                <w:rFonts w:ascii="Verdana Pro Cond Light" w:hAnsi="Verdana Pro Cond Light" w:cstheme="majorHAnsi"/>
                <w:b/>
                <w:sz w:val="24"/>
                <w:szCs w:val="24"/>
              </w:rPr>
            </w:pPr>
            <w:r>
              <w:rPr>
                <w:rFonts w:ascii="Verdana Pro Cond Light" w:hAnsi="Verdana Pro Cond Light" w:cstheme="majorHAnsi"/>
                <w:b/>
                <w:sz w:val="24"/>
                <w:szCs w:val="24"/>
              </w:rPr>
              <w:t>Research Intern</w:t>
            </w:r>
            <w:r w:rsidRPr="00585642">
              <w:rPr>
                <w:rFonts w:ascii="Verdana Pro Cond Light" w:hAnsi="Verdana Pro Cond Light" w:cstheme="majorHAnsi"/>
                <w:sz w:val="24"/>
                <w:szCs w:val="24"/>
              </w:rPr>
              <w:br/>
            </w:r>
            <w:r w:rsidR="00667403" w:rsidRPr="00667403">
              <w:rPr>
                <w:rFonts w:ascii="Verdana Pro Cond Light" w:hAnsi="Verdana Pro Cond Light" w:cstheme="majorHAnsi"/>
                <w:sz w:val="24"/>
                <w:szCs w:val="24"/>
              </w:rPr>
              <w:t>Microsoft Research, Ability Group</w:t>
            </w:r>
            <w:r w:rsidRPr="00585642">
              <w:rPr>
                <w:rFonts w:ascii="Verdana Pro Cond Light" w:hAnsi="Verdana Pro Cond Light" w:cstheme="majorHAnsi"/>
                <w:sz w:val="24"/>
                <w:szCs w:val="24"/>
              </w:rPr>
              <w:br/>
              <w:t>Work</w:t>
            </w:r>
            <w:r w:rsidR="00667403">
              <w:rPr>
                <w:rFonts w:ascii="Verdana Pro Cond Light" w:hAnsi="Verdana Pro Cond Light" w:cstheme="majorHAnsi"/>
                <w:sz w:val="24"/>
                <w:szCs w:val="24"/>
              </w:rPr>
              <w:t>ed</w:t>
            </w:r>
            <w:r w:rsidRPr="00585642">
              <w:rPr>
                <w:rFonts w:ascii="Verdana Pro Cond Light" w:hAnsi="Verdana Pro Cond Light" w:cstheme="majorHAnsi"/>
                <w:sz w:val="24"/>
                <w:szCs w:val="24"/>
              </w:rPr>
              <w:t xml:space="preserve"> </w:t>
            </w:r>
            <w:r>
              <w:rPr>
                <w:rFonts w:ascii="Verdana Pro Cond Light" w:hAnsi="Verdana Pro Cond Light" w:cstheme="majorHAnsi"/>
                <w:sz w:val="24"/>
                <w:szCs w:val="24"/>
              </w:rPr>
              <w:t>u</w:t>
            </w:r>
            <w:r w:rsidRPr="00585642">
              <w:rPr>
                <w:rFonts w:ascii="Verdana Pro Cond Light" w:hAnsi="Verdana Pro Cond Light" w:cstheme="majorHAnsi"/>
                <w:sz w:val="24"/>
                <w:szCs w:val="24"/>
              </w:rPr>
              <w:t>nder: Dr</w:t>
            </w:r>
            <w:r w:rsidR="00CA6F2B">
              <w:rPr>
                <w:rFonts w:ascii="Verdana Pro Cond Light" w:hAnsi="Verdana Pro Cond Light" w:cstheme="majorHAnsi"/>
                <w:sz w:val="24"/>
                <w:szCs w:val="24"/>
              </w:rPr>
              <w:t>s</w:t>
            </w:r>
            <w:r w:rsidRPr="00585642">
              <w:rPr>
                <w:rFonts w:ascii="Verdana Pro Cond Light" w:hAnsi="Verdana Pro Cond Light" w:cstheme="majorHAnsi"/>
                <w:sz w:val="24"/>
                <w:szCs w:val="24"/>
              </w:rPr>
              <w:t xml:space="preserve">. </w:t>
            </w:r>
            <w:r w:rsidR="00667403">
              <w:rPr>
                <w:rFonts w:ascii="Verdana Pro Cond Light" w:hAnsi="Verdana Pro Cond Light" w:cstheme="majorHAnsi"/>
                <w:sz w:val="24"/>
                <w:szCs w:val="24"/>
              </w:rPr>
              <w:t>Martez Mott</w:t>
            </w:r>
            <w:r w:rsidR="00CA6F2B">
              <w:rPr>
                <w:rFonts w:ascii="Verdana Pro Cond Light" w:hAnsi="Verdana Pro Cond Light" w:cstheme="majorHAnsi"/>
                <w:sz w:val="24"/>
                <w:szCs w:val="24"/>
              </w:rPr>
              <w:t>, John Tang, and Ed Cutrell</w:t>
            </w:r>
            <w:r w:rsidRPr="00585642">
              <w:rPr>
                <w:rFonts w:ascii="Verdana Pro Cond Light" w:hAnsi="Verdana Pro Cond Light" w:cstheme="majorHAnsi"/>
                <w:sz w:val="24"/>
                <w:szCs w:val="24"/>
              </w:rPr>
              <w:br/>
              <w:t>Research</w:t>
            </w:r>
            <w:r w:rsidR="00CA6F2B">
              <w:rPr>
                <w:rFonts w:ascii="Verdana Pro Cond Light" w:hAnsi="Verdana Pro Cond Light" w:cstheme="majorHAnsi"/>
                <w:sz w:val="24"/>
                <w:szCs w:val="24"/>
              </w:rPr>
              <w:t>ed</w:t>
            </w:r>
            <w:r w:rsidRPr="00585642">
              <w:rPr>
                <w:rFonts w:ascii="Verdana Pro Cond Light" w:hAnsi="Verdana Pro Cond Light" w:cstheme="majorHAnsi"/>
                <w:sz w:val="24"/>
                <w:szCs w:val="24"/>
              </w:rPr>
              <w:t xml:space="preserve">: </w:t>
            </w:r>
            <w:r w:rsidR="005B313D" w:rsidRPr="005B313D">
              <w:rPr>
                <w:rFonts w:ascii="Verdana Pro Cond Light" w:hAnsi="Verdana Pro Cond Light" w:cstheme="majorHAnsi"/>
                <w:sz w:val="24"/>
                <w:szCs w:val="24"/>
              </w:rPr>
              <w:t>Accessible virtual reality, representation of disabilities in VR avatars, visible and invisible disabilities, movement in VR</w:t>
            </w:r>
          </w:p>
        </w:tc>
      </w:tr>
      <w:tr w:rsidR="00426AAF" w14:paraId="53641E72" w14:textId="77777777" w:rsidTr="00102625">
        <w:tc>
          <w:tcPr>
            <w:tcW w:w="1440" w:type="dxa"/>
          </w:tcPr>
          <w:p w14:paraId="28448F9F" w14:textId="638B6DFE" w:rsidR="00426AAF" w:rsidRPr="00890D60" w:rsidRDefault="00BA5F74" w:rsidP="00890D60">
            <w:pPr>
              <w:spacing w:before="240"/>
              <w:rPr>
                <w:rFonts w:ascii="Verdana Pro Light" w:hAnsi="Verdana Pro Light"/>
                <w:i/>
                <w:iCs/>
              </w:rPr>
            </w:pPr>
            <w:r w:rsidRPr="00890D60">
              <w:rPr>
                <w:rFonts w:ascii="Verdana Pro Light" w:hAnsi="Verdana Pro Light"/>
                <w:i/>
                <w:iCs/>
              </w:rPr>
              <w:t xml:space="preserve">Aug 2019 </w:t>
            </w:r>
            <w:r w:rsidR="00B92927" w:rsidRPr="00890D60">
              <w:rPr>
                <w:rFonts w:ascii="Verdana Pro Light" w:hAnsi="Verdana Pro Light"/>
                <w:i/>
                <w:iCs/>
              </w:rPr>
              <w:t xml:space="preserve">– </w:t>
            </w:r>
          </w:p>
        </w:tc>
        <w:tc>
          <w:tcPr>
            <w:tcW w:w="8005" w:type="dxa"/>
          </w:tcPr>
          <w:p w14:paraId="69469236" w14:textId="143780B8" w:rsidR="00AF61B5" w:rsidRPr="003C60D9" w:rsidRDefault="00AF61B5" w:rsidP="00890D60">
            <w:pPr>
              <w:spacing w:before="240"/>
              <w:rPr>
                <w:rFonts w:ascii="Verdana Pro Cond Light" w:hAnsi="Verdana Pro Cond Light" w:cstheme="majorHAnsi"/>
                <w:sz w:val="24"/>
                <w:szCs w:val="24"/>
              </w:rPr>
            </w:pPr>
            <w:r w:rsidRPr="00585642">
              <w:rPr>
                <w:rFonts w:ascii="Verdana Pro Cond Light" w:hAnsi="Verdana Pro Cond Light" w:cstheme="majorHAnsi"/>
                <w:b/>
                <w:sz w:val="24"/>
                <w:szCs w:val="24"/>
              </w:rPr>
              <w:t>Graduate Research Assistant</w:t>
            </w:r>
            <w:r w:rsidRPr="00585642">
              <w:rPr>
                <w:rFonts w:ascii="Verdana Pro Cond Light" w:hAnsi="Verdana Pro Cond Light" w:cstheme="majorHAnsi"/>
                <w:sz w:val="24"/>
                <w:szCs w:val="24"/>
              </w:rPr>
              <w:br/>
              <w:t>INsite (INclusive Studio for Innovative Technology and Education) Lab</w:t>
            </w:r>
            <w:r w:rsidRPr="00585642">
              <w:rPr>
                <w:rFonts w:ascii="Verdana Pro Cond Light" w:hAnsi="Verdana Pro Cond Light" w:cstheme="majorHAnsi"/>
                <w:sz w:val="24"/>
                <w:szCs w:val="24"/>
              </w:rPr>
              <w:br/>
              <w:t xml:space="preserve">Working </w:t>
            </w:r>
            <w:r w:rsidR="00AC715B">
              <w:rPr>
                <w:rFonts w:ascii="Verdana Pro Cond Light" w:hAnsi="Verdana Pro Cond Light" w:cstheme="majorHAnsi"/>
                <w:sz w:val="24"/>
                <w:szCs w:val="24"/>
              </w:rPr>
              <w:t>u</w:t>
            </w:r>
            <w:r w:rsidRPr="00585642">
              <w:rPr>
                <w:rFonts w:ascii="Verdana Pro Cond Light" w:hAnsi="Verdana Pro Cond Light" w:cstheme="majorHAnsi"/>
                <w:sz w:val="24"/>
                <w:szCs w:val="24"/>
              </w:rPr>
              <w:t>nder: Dr. Stacy Branham</w:t>
            </w:r>
            <w:r w:rsidRPr="00585642">
              <w:rPr>
                <w:rFonts w:ascii="Verdana Pro Cond Light" w:hAnsi="Verdana Pro Cond Light" w:cstheme="majorHAnsi"/>
                <w:sz w:val="24"/>
                <w:szCs w:val="24"/>
              </w:rPr>
              <w:br/>
              <w:t>Researching: See Selected Research Projects</w:t>
            </w:r>
          </w:p>
        </w:tc>
      </w:tr>
      <w:tr w:rsidR="00426AAF" w14:paraId="5539DB94" w14:textId="77777777" w:rsidTr="00102625">
        <w:tc>
          <w:tcPr>
            <w:tcW w:w="1440" w:type="dxa"/>
          </w:tcPr>
          <w:p w14:paraId="42F0ECC8" w14:textId="37A3968A" w:rsidR="00426AAF" w:rsidRPr="00890D60" w:rsidRDefault="00BA5F74" w:rsidP="00890D60">
            <w:pPr>
              <w:spacing w:before="240"/>
              <w:rPr>
                <w:rFonts w:ascii="Verdana Pro Light" w:hAnsi="Verdana Pro Light"/>
                <w:i/>
                <w:iCs/>
              </w:rPr>
            </w:pPr>
            <w:r w:rsidRPr="00890D60">
              <w:rPr>
                <w:rFonts w:ascii="Verdana Pro Light" w:hAnsi="Verdana Pro Light"/>
                <w:i/>
                <w:iCs/>
              </w:rPr>
              <w:lastRenderedPageBreak/>
              <w:t>Feb 2018 –Aug 2019</w:t>
            </w:r>
          </w:p>
        </w:tc>
        <w:tc>
          <w:tcPr>
            <w:tcW w:w="8005" w:type="dxa"/>
          </w:tcPr>
          <w:p w14:paraId="2FB887AE" w14:textId="2098BFE5" w:rsidR="00426AAF" w:rsidRPr="00585642" w:rsidRDefault="00AF61B5" w:rsidP="00890D60">
            <w:pPr>
              <w:spacing w:before="240"/>
              <w:rPr>
                <w:rFonts w:ascii="Verdana Pro Cond Light" w:hAnsi="Verdana Pro Cond Light" w:cstheme="majorHAnsi"/>
                <w:sz w:val="24"/>
                <w:szCs w:val="24"/>
              </w:rPr>
            </w:pPr>
            <w:r w:rsidRPr="00585642">
              <w:rPr>
                <w:rFonts w:ascii="Verdana Pro Cond Light" w:hAnsi="Verdana Pro Cond Light" w:cstheme="majorHAnsi"/>
                <w:b/>
                <w:sz w:val="24"/>
                <w:szCs w:val="24"/>
              </w:rPr>
              <w:t>Graduate Researcher and Founding Lab Member</w:t>
            </w:r>
            <w:r w:rsidRPr="00585642">
              <w:rPr>
                <w:rFonts w:ascii="Verdana Pro Cond Light" w:hAnsi="Verdana Pro Cond Light" w:cstheme="majorHAnsi"/>
                <w:sz w:val="24"/>
                <w:szCs w:val="24"/>
              </w:rPr>
              <w:br/>
              <w:t>CATS (Critical Approaches to Technology and the Social) Lab</w:t>
            </w:r>
            <w:r w:rsidRPr="00585642">
              <w:rPr>
                <w:rFonts w:ascii="Verdana Pro Cond Light" w:hAnsi="Verdana Pro Cond Light" w:cstheme="majorHAnsi"/>
                <w:sz w:val="24"/>
                <w:szCs w:val="24"/>
              </w:rPr>
              <w:br/>
              <w:t xml:space="preserve">Worked </w:t>
            </w:r>
            <w:r w:rsidR="00AC715B">
              <w:rPr>
                <w:rFonts w:ascii="Verdana Pro Cond Light" w:hAnsi="Verdana Pro Cond Light" w:cstheme="majorHAnsi"/>
                <w:sz w:val="24"/>
                <w:szCs w:val="24"/>
              </w:rPr>
              <w:t>u</w:t>
            </w:r>
            <w:r w:rsidRPr="00585642">
              <w:rPr>
                <w:rFonts w:ascii="Verdana Pro Cond Light" w:hAnsi="Verdana Pro Cond Light" w:cstheme="majorHAnsi"/>
                <w:sz w:val="24"/>
                <w:szCs w:val="24"/>
              </w:rPr>
              <w:t>nder: Dr. Bonnie “Bo” Ruberg</w:t>
            </w:r>
            <w:r w:rsidRPr="00585642">
              <w:rPr>
                <w:rFonts w:ascii="Verdana Pro Cond Light" w:hAnsi="Verdana Pro Cond Light" w:cstheme="majorHAnsi"/>
                <w:sz w:val="24"/>
                <w:szCs w:val="24"/>
              </w:rPr>
              <w:br/>
              <w:t>Researched: Social media, queer and trans communities, fan communities, Tumblr</w:t>
            </w:r>
          </w:p>
        </w:tc>
      </w:tr>
      <w:tr w:rsidR="00426AAF" w14:paraId="73892ECD" w14:textId="77777777" w:rsidTr="00102625">
        <w:tc>
          <w:tcPr>
            <w:tcW w:w="1440" w:type="dxa"/>
          </w:tcPr>
          <w:p w14:paraId="27A98D8A" w14:textId="0600A7D3" w:rsidR="00426AAF" w:rsidRPr="00890D60" w:rsidRDefault="00B92927" w:rsidP="00890D60">
            <w:pPr>
              <w:spacing w:before="240"/>
              <w:rPr>
                <w:rFonts w:ascii="Verdana Pro Light" w:hAnsi="Verdana Pro Light"/>
                <w:i/>
                <w:iCs/>
              </w:rPr>
            </w:pPr>
            <w:r w:rsidRPr="00890D60">
              <w:rPr>
                <w:rFonts w:ascii="Verdana Pro Light" w:hAnsi="Verdana Pro Light"/>
                <w:i/>
                <w:iCs/>
              </w:rPr>
              <w:t xml:space="preserve">Jun 2015 – Jan </w:t>
            </w:r>
            <w:r w:rsidR="00A10D79" w:rsidRPr="00890D60">
              <w:rPr>
                <w:rFonts w:ascii="Verdana Pro Light" w:hAnsi="Verdana Pro Light"/>
                <w:i/>
                <w:iCs/>
              </w:rPr>
              <w:t>2017</w:t>
            </w:r>
          </w:p>
        </w:tc>
        <w:tc>
          <w:tcPr>
            <w:tcW w:w="8005" w:type="dxa"/>
          </w:tcPr>
          <w:p w14:paraId="2EA7B9A1" w14:textId="54CC122E" w:rsidR="00100FD0" w:rsidRPr="00100FD0" w:rsidRDefault="00AF61B5" w:rsidP="00890D60">
            <w:pPr>
              <w:spacing w:before="240"/>
              <w:rPr>
                <w:rFonts w:ascii="Verdana Pro Cond Light" w:hAnsi="Verdana Pro Cond Light" w:cstheme="majorHAnsi"/>
                <w:sz w:val="24"/>
                <w:szCs w:val="24"/>
              </w:rPr>
            </w:pPr>
            <w:r w:rsidRPr="00585642">
              <w:rPr>
                <w:rFonts w:ascii="Verdana Pro Cond Light" w:hAnsi="Verdana Pro Cond Light" w:cstheme="majorHAnsi"/>
                <w:b/>
                <w:sz w:val="24"/>
                <w:szCs w:val="24"/>
              </w:rPr>
              <w:t>Undergraduate Researcher</w:t>
            </w:r>
            <w:r w:rsidRPr="00585642">
              <w:rPr>
                <w:rFonts w:ascii="Verdana Pro Cond Light" w:hAnsi="Verdana Pro Cond Light" w:cstheme="majorHAnsi"/>
                <w:sz w:val="24"/>
                <w:szCs w:val="24"/>
              </w:rPr>
              <w:br/>
              <w:t>EmCOMP (Emerging Capacities of Mass Participation) &amp; SoMe (Social Media) Lab</w:t>
            </w:r>
            <w:r w:rsidRPr="00585642">
              <w:rPr>
                <w:rFonts w:ascii="Verdana Pro Cond Light" w:hAnsi="Verdana Pro Cond Light" w:cstheme="majorHAnsi"/>
                <w:sz w:val="24"/>
                <w:szCs w:val="24"/>
              </w:rPr>
              <w:br/>
              <w:t xml:space="preserve">Worked </w:t>
            </w:r>
            <w:r w:rsidR="00AC715B">
              <w:rPr>
                <w:rFonts w:ascii="Verdana Pro Cond Light" w:hAnsi="Verdana Pro Cond Light" w:cstheme="majorHAnsi"/>
                <w:sz w:val="24"/>
                <w:szCs w:val="24"/>
              </w:rPr>
              <w:t>u</w:t>
            </w:r>
            <w:r w:rsidRPr="00585642">
              <w:rPr>
                <w:rFonts w:ascii="Verdana Pro Cond Light" w:hAnsi="Verdana Pro Cond Light" w:cstheme="majorHAnsi"/>
                <w:sz w:val="24"/>
                <w:szCs w:val="24"/>
              </w:rPr>
              <w:t>nder: Dr. Kate Starbird and Dr. Emma Spiro</w:t>
            </w:r>
            <w:r w:rsidRPr="00585642">
              <w:rPr>
                <w:rFonts w:ascii="Verdana Pro Cond Light" w:hAnsi="Verdana Pro Cond Light" w:cstheme="majorHAnsi"/>
                <w:sz w:val="24"/>
                <w:szCs w:val="24"/>
              </w:rPr>
              <w:br/>
              <w:t>Researched: crisis communication, misinformation and rumoring, sensemaking behaviors on Twitte</w:t>
            </w:r>
            <w:r w:rsidR="00100FD0">
              <w:rPr>
                <w:rFonts w:ascii="Verdana Pro Cond Light" w:hAnsi="Verdana Pro Cond Light" w:cstheme="majorHAnsi"/>
                <w:sz w:val="24"/>
                <w:szCs w:val="24"/>
              </w:rPr>
              <w:t>r</w:t>
            </w:r>
            <w:r w:rsidR="00100FD0">
              <w:rPr>
                <w:rFonts w:ascii="Verdana Pro Cond Light" w:hAnsi="Verdana Pro Cond Light" w:cstheme="majorHAnsi"/>
                <w:sz w:val="24"/>
                <w:szCs w:val="24"/>
              </w:rPr>
              <w:br/>
              <w:t xml:space="preserve">Research Products: </w:t>
            </w:r>
            <w:r w:rsidR="00100FD0" w:rsidRPr="00100FD0">
              <w:rPr>
                <w:rFonts w:ascii="Verdana Pro Cond Light" w:hAnsi="Verdana Pro Cond Light" w:cstheme="majorHAnsi"/>
                <w:i/>
                <w:iCs/>
                <w:sz w:val="24"/>
                <w:szCs w:val="24"/>
              </w:rPr>
              <w:t>[C1, C2]</w:t>
            </w:r>
          </w:p>
        </w:tc>
      </w:tr>
      <w:tr w:rsidR="00426AAF" w14:paraId="1FFD76C5" w14:textId="77777777" w:rsidTr="00102625">
        <w:tc>
          <w:tcPr>
            <w:tcW w:w="1440" w:type="dxa"/>
          </w:tcPr>
          <w:p w14:paraId="70D55C17" w14:textId="7AC60114" w:rsidR="00426AAF" w:rsidRPr="00890D60" w:rsidRDefault="00A10D79" w:rsidP="00890D60">
            <w:pPr>
              <w:spacing w:before="240"/>
              <w:rPr>
                <w:rFonts w:ascii="Verdana Pro Light" w:hAnsi="Verdana Pro Light"/>
                <w:i/>
                <w:iCs/>
              </w:rPr>
            </w:pPr>
            <w:r w:rsidRPr="00890D60">
              <w:rPr>
                <w:rFonts w:ascii="Verdana Pro Light" w:hAnsi="Verdana Pro Light"/>
                <w:i/>
                <w:iCs/>
              </w:rPr>
              <w:t>May 20</w:t>
            </w:r>
            <w:r w:rsidR="00AF61B5" w:rsidRPr="00890D60">
              <w:rPr>
                <w:rFonts w:ascii="Verdana Pro Light" w:hAnsi="Verdana Pro Light"/>
                <w:i/>
                <w:iCs/>
              </w:rPr>
              <w:t>16 – Aug 2016</w:t>
            </w:r>
          </w:p>
        </w:tc>
        <w:tc>
          <w:tcPr>
            <w:tcW w:w="8005" w:type="dxa"/>
          </w:tcPr>
          <w:p w14:paraId="443AD4AB" w14:textId="57F14115" w:rsidR="00AF61B5" w:rsidRPr="003C60D9" w:rsidRDefault="00AF61B5" w:rsidP="00890D60">
            <w:pPr>
              <w:spacing w:before="240"/>
              <w:rPr>
                <w:rFonts w:ascii="Verdana Pro Cond Light" w:hAnsi="Verdana Pro Cond Light" w:cstheme="majorHAnsi"/>
                <w:sz w:val="24"/>
                <w:szCs w:val="24"/>
              </w:rPr>
            </w:pPr>
            <w:r w:rsidRPr="00585642">
              <w:rPr>
                <w:rFonts w:ascii="Verdana Pro Cond Light" w:hAnsi="Verdana Pro Cond Light" w:cstheme="majorHAnsi"/>
                <w:b/>
                <w:sz w:val="24"/>
                <w:szCs w:val="24"/>
              </w:rPr>
              <w:t>Undergraduate Researcher</w:t>
            </w:r>
            <w:r w:rsidRPr="00585642">
              <w:rPr>
                <w:rFonts w:ascii="Verdana Pro Cond Light" w:hAnsi="Verdana Pro Cond Light" w:cstheme="majorHAnsi"/>
                <w:sz w:val="24"/>
                <w:szCs w:val="24"/>
              </w:rPr>
              <w:br/>
              <w:t>CHIMPS (Computer Human Interaction: Mobility, Privacy, Security) Lab</w:t>
            </w:r>
            <w:r w:rsidR="003C60D9">
              <w:rPr>
                <w:rFonts w:ascii="Verdana Pro Cond Light" w:hAnsi="Verdana Pro Cond Light" w:cstheme="majorHAnsi"/>
                <w:sz w:val="24"/>
                <w:szCs w:val="24"/>
              </w:rPr>
              <w:br/>
            </w:r>
            <w:r w:rsidRPr="00585642">
              <w:rPr>
                <w:rFonts w:ascii="Verdana Pro Cond Light" w:hAnsi="Verdana Pro Cond Light" w:cstheme="majorHAnsi"/>
                <w:sz w:val="24"/>
                <w:szCs w:val="24"/>
              </w:rPr>
              <w:t xml:space="preserve">Worked </w:t>
            </w:r>
            <w:r w:rsidR="00AC715B">
              <w:rPr>
                <w:rFonts w:ascii="Verdana Pro Cond Light" w:hAnsi="Verdana Pro Cond Light" w:cstheme="majorHAnsi"/>
                <w:sz w:val="24"/>
                <w:szCs w:val="24"/>
              </w:rPr>
              <w:t>u</w:t>
            </w:r>
            <w:r w:rsidRPr="00585642">
              <w:rPr>
                <w:rFonts w:ascii="Verdana Pro Cond Light" w:hAnsi="Verdana Pro Cond Light" w:cstheme="majorHAnsi"/>
                <w:sz w:val="24"/>
                <w:szCs w:val="24"/>
              </w:rPr>
              <w:t>nder: Dr. Jason Hong</w:t>
            </w:r>
            <w:r w:rsidRPr="00585642">
              <w:rPr>
                <w:rFonts w:ascii="Verdana Pro Cond Light" w:hAnsi="Verdana Pro Cond Light" w:cstheme="majorHAnsi"/>
                <w:sz w:val="24"/>
                <w:szCs w:val="24"/>
              </w:rPr>
              <w:br/>
              <w:t>Researched: machine learning and sentiment analysis, Twitter geotagging as affective dataset</w:t>
            </w:r>
          </w:p>
        </w:tc>
      </w:tr>
    </w:tbl>
    <w:p w14:paraId="084D14FF" w14:textId="43CAC7B9" w:rsidR="00970219" w:rsidRDefault="00A558E0">
      <w:pPr>
        <w:rPr>
          <w:rFonts w:ascii="Times New Roman" w:hAnsi="Times New Roman" w:cs="Times New Roman"/>
          <w:sz w:val="36"/>
          <w:szCs w:val="36"/>
        </w:rPr>
      </w:pPr>
      <w:r>
        <w:rPr>
          <w:rFonts w:ascii="Times New Roman" w:hAnsi="Times New Roman" w:cs="Times New Roman"/>
          <w:sz w:val="36"/>
          <w:szCs w:val="36"/>
        </w:rPr>
        <w:pict w14:anchorId="102B317D">
          <v:rect id="_x0000_i1027" style="width:0;height:1.5pt" o:hralign="center" o:hrstd="t" o:hr="t" fillcolor="#a0a0a0" stroked="f"/>
        </w:pict>
      </w:r>
    </w:p>
    <w:p w14:paraId="7FC989C3" w14:textId="4566BDA1" w:rsidR="00F661EA" w:rsidRPr="008904A6" w:rsidRDefault="00AC3BE6" w:rsidP="008904A6">
      <w:pPr>
        <w:pStyle w:val="Heading1"/>
        <w:spacing w:before="0"/>
        <w:rPr>
          <w:rFonts w:ascii="Verdana Pro SemiBold" w:hAnsi="Verdana Pro SemiBold"/>
          <w:color w:val="auto"/>
        </w:rPr>
      </w:pPr>
      <w:r w:rsidRPr="008904A6">
        <w:rPr>
          <w:rFonts w:ascii="Verdana Pro SemiBold" w:hAnsi="Verdana Pro SemiBold"/>
          <w:color w:val="auto"/>
        </w:rPr>
        <w:t xml:space="preserve">Selected </w:t>
      </w:r>
      <w:r w:rsidR="00F661EA" w:rsidRPr="008904A6">
        <w:rPr>
          <w:rFonts w:ascii="Verdana Pro SemiBold" w:hAnsi="Verdana Pro SemiBold"/>
          <w:color w:val="auto"/>
        </w:rPr>
        <w:t>Research Projects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15"/>
      </w:tblGrid>
      <w:tr w:rsidR="00B713E0" w14:paraId="6457B5A6" w14:textId="77777777" w:rsidTr="00B865C8">
        <w:tc>
          <w:tcPr>
            <w:tcW w:w="1440" w:type="dxa"/>
          </w:tcPr>
          <w:p w14:paraId="146847F9" w14:textId="2F818525" w:rsidR="00B713E0" w:rsidRPr="00890D60" w:rsidRDefault="00B713E0" w:rsidP="00B713E0">
            <w:pPr>
              <w:spacing w:before="240"/>
              <w:rPr>
                <w:rFonts w:ascii="Verdana Pro Light" w:hAnsi="Verdana Pro Light"/>
                <w:i/>
                <w:iCs/>
              </w:rPr>
            </w:pPr>
            <w:r>
              <w:rPr>
                <w:rFonts w:ascii="Verdana Pro Light" w:hAnsi="Verdana Pro Light"/>
                <w:i/>
                <w:iCs/>
              </w:rPr>
              <w:t>Oct 2021 – Mar 2023</w:t>
            </w:r>
          </w:p>
        </w:tc>
        <w:tc>
          <w:tcPr>
            <w:tcW w:w="7915" w:type="dxa"/>
          </w:tcPr>
          <w:p w14:paraId="4548E6BF" w14:textId="70A4C8E6" w:rsidR="00B713E0" w:rsidRDefault="0043371E" w:rsidP="00B713E0">
            <w:pPr>
              <w:spacing w:before="240"/>
              <w:rPr>
                <w:rFonts w:ascii="Verdana Pro Cond Light" w:hAnsi="Verdana Pro Cond Light" w:cs="Times New Roman"/>
                <w:sz w:val="24"/>
                <w:szCs w:val="24"/>
              </w:rPr>
            </w:pPr>
            <w:r>
              <w:rPr>
                <w:rFonts w:ascii="Verdana Pro Cond Light" w:hAnsi="Verdana Pro Cond Light" w:cs="Times New Roman"/>
                <w:b/>
                <w:bCs/>
                <w:sz w:val="24"/>
                <w:szCs w:val="24"/>
              </w:rPr>
              <w:t>Alt Text Creation Processes In Industrial Practice</w:t>
            </w:r>
            <w:r w:rsidR="00B713E0" w:rsidRPr="00890D60">
              <w:rPr>
                <w:rFonts w:ascii="Verdana Pro Cond Light" w:hAnsi="Verdana Pro Cond Light" w:cs="Times New Roman"/>
                <w:sz w:val="24"/>
                <w:szCs w:val="24"/>
              </w:rPr>
              <w:br/>
              <w:t>In Collaboration with Google’s Materials Design Team</w:t>
            </w:r>
          </w:p>
          <w:p w14:paraId="7F9DD094" w14:textId="694F57F2" w:rsidR="00B713E0" w:rsidRPr="00890D60" w:rsidRDefault="00B713E0" w:rsidP="00B713E0">
            <w:pPr>
              <w:spacing w:before="240"/>
              <w:rPr>
                <w:rFonts w:ascii="Verdana Pro Cond Light" w:hAnsi="Verdana Pro Cond Light" w:cs="Times New Roman"/>
                <w:b/>
                <w:bCs/>
                <w:sz w:val="24"/>
                <w:szCs w:val="24"/>
              </w:rPr>
            </w:pPr>
            <w:r w:rsidRPr="00890D60">
              <w:rPr>
                <w:rFonts w:ascii="Verdana Pro Cond Light" w:hAnsi="Verdana Pro Cond Light" w:cs="Times New Roman"/>
                <w:sz w:val="24"/>
                <w:szCs w:val="24"/>
              </w:rPr>
              <w:t xml:space="preserve">Topic: </w:t>
            </w:r>
            <w:r>
              <w:rPr>
                <w:rFonts w:ascii="Verdana Pro Cond Light" w:hAnsi="Verdana Pro Cond Light" w:cs="Times New Roman"/>
                <w:sz w:val="24"/>
                <w:szCs w:val="24"/>
              </w:rPr>
              <w:t xml:space="preserve">Follow-up study </w:t>
            </w:r>
            <w:r w:rsidR="0043371E">
              <w:rPr>
                <w:rFonts w:ascii="Verdana Pro Cond Light" w:hAnsi="Verdana Pro Cond Light" w:cs="Times New Roman"/>
                <w:sz w:val="24"/>
                <w:szCs w:val="24"/>
              </w:rPr>
              <w:t>after user evaluation and co-design of</w:t>
            </w:r>
            <w:r>
              <w:rPr>
                <w:rFonts w:ascii="Verdana Pro Cond Light" w:hAnsi="Verdana Pro Cond Light" w:cs="Times New Roman"/>
                <w:sz w:val="24"/>
                <w:szCs w:val="24"/>
              </w:rPr>
              <w:t xml:space="preserve"> alt text</w:t>
            </w:r>
            <w:r w:rsidR="0043371E">
              <w:rPr>
                <w:rFonts w:ascii="Verdana Pro Cond Light" w:hAnsi="Verdana Pro Cond Light" w:cs="Times New Roman"/>
                <w:sz w:val="24"/>
                <w:szCs w:val="24"/>
              </w:rPr>
              <w:t>, now looking at</w:t>
            </w:r>
            <w:r>
              <w:rPr>
                <w:rFonts w:ascii="Verdana Pro Cond Light" w:hAnsi="Verdana Pro Cond Light" w:cs="Times New Roman"/>
                <w:sz w:val="24"/>
                <w:szCs w:val="24"/>
              </w:rPr>
              <w:t xml:space="preserve"> creation methods used by accessibility practitioners at Google.</w:t>
            </w:r>
            <w:r w:rsidRPr="00890D60">
              <w:rPr>
                <w:rFonts w:ascii="Verdana Pro Cond Light" w:hAnsi="Verdana Pro Cond Light" w:cs="Times New Roman"/>
                <w:sz w:val="24"/>
                <w:szCs w:val="24"/>
              </w:rPr>
              <w:br/>
              <w:t xml:space="preserve">Research Products: </w:t>
            </w:r>
            <w:r w:rsidRPr="00B019B7">
              <w:rPr>
                <w:rFonts w:ascii="Verdana Pro Cond Light" w:hAnsi="Verdana Pro Cond Light" w:cs="Times New Roman"/>
                <w:i/>
                <w:iCs/>
                <w:sz w:val="24"/>
                <w:szCs w:val="24"/>
              </w:rPr>
              <w:t>[</w:t>
            </w:r>
            <w:r w:rsidR="001811E3">
              <w:rPr>
                <w:rFonts w:ascii="Verdana Pro Cond Light" w:hAnsi="Verdana Pro Cond Light" w:cs="Times New Roman"/>
                <w:i/>
                <w:iCs/>
                <w:sz w:val="24"/>
                <w:szCs w:val="24"/>
              </w:rPr>
              <w:t>J2</w:t>
            </w:r>
            <w:r w:rsidRPr="00B019B7">
              <w:rPr>
                <w:rFonts w:ascii="Verdana Pro Cond Light" w:hAnsi="Verdana Pro Cond Light" w:cs="Times New Roman"/>
                <w:i/>
                <w:iCs/>
                <w:sz w:val="24"/>
                <w:szCs w:val="24"/>
              </w:rPr>
              <w:t>]</w:t>
            </w:r>
          </w:p>
        </w:tc>
      </w:tr>
      <w:tr w:rsidR="00B713E0" w14:paraId="7C68555D" w14:textId="77777777" w:rsidTr="00B865C8">
        <w:tc>
          <w:tcPr>
            <w:tcW w:w="1440" w:type="dxa"/>
          </w:tcPr>
          <w:p w14:paraId="2987F180" w14:textId="57F9961F" w:rsidR="00B713E0" w:rsidRPr="00890D60" w:rsidRDefault="00B713E0" w:rsidP="00B713E0">
            <w:pPr>
              <w:spacing w:before="240"/>
              <w:rPr>
                <w:rFonts w:ascii="Verdana Pro Light" w:hAnsi="Verdana Pro Light"/>
                <w:i/>
                <w:iCs/>
              </w:rPr>
            </w:pPr>
            <w:r w:rsidRPr="00890D60">
              <w:rPr>
                <w:rFonts w:ascii="Verdana Pro Light" w:hAnsi="Verdana Pro Light"/>
                <w:i/>
                <w:iCs/>
              </w:rPr>
              <w:t>Sep 2021 – Feb 2022</w:t>
            </w:r>
          </w:p>
        </w:tc>
        <w:tc>
          <w:tcPr>
            <w:tcW w:w="7915" w:type="dxa"/>
          </w:tcPr>
          <w:p w14:paraId="5DB5891B" w14:textId="77777777" w:rsidR="00B713E0" w:rsidRPr="00890D60" w:rsidRDefault="00B713E0" w:rsidP="00B713E0">
            <w:pPr>
              <w:spacing w:before="240"/>
              <w:rPr>
                <w:rFonts w:ascii="Verdana Pro Cond Light" w:hAnsi="Verdana Pro Cond Light" w:cs="Times New Roman"/>
                <w:sz w:val="24"/>
                <w:szCs w:val="24"/>
              </w:rPr>
            </w:pPr>
            <w:r w:rsidRPr="00890D60">
              <w:rPr>
                <w:rFonts w:ascii="Verdana Pro Cond Light" w:hAnsi="Verdana Pro Cond Light" w:cs="Times New Roman"/>
                <w:b/>
                <w:bCs/>
                <w:sz w:val="24"/>
                <w:szCs w:val="24"/>
              </w:rPr>
              <w:t>Motor-Mobility and Gaming Project Research Consultancy</w:t>
            </w:r>
            <w:r w:rsidRPr="00890D60">
              <w:rPr>
                <w:rFonts w:ascii="Verdana Pro Cond Light" w:hAnsi="Verdana Pro Cond Light" w:cs="Times New Roman"/>
                <w:b/>
                <w:bCs/>
                <w:sz w:val="24"/>
                <w:szCs w:val="24"/>
              </w:rPr>
              <w:br/>
            </w:r>
            <w:r w:rsidRPr="00890D60">
              <w:rPr>
                <w:rFonts w:ascii="Verdana Pro Cond Light" w:hAnsi="Verdana Pro Cond Light" w:cs="Times New Roman"/>
                <w:sz w:val="24"/>
                <w:szCs w:val="24"/>
              </w:rPr>
              <w:t>Funded by Intel through UCI’s Steckler Center for Responsible, Ethical, and Accessible Technology (CREATE)</w:t>
            </w:r>
          </w:p>
          <w:p w14:paraId="5F4886CD" w14:textId="1859B0CB" w:rsidR="00B713E0" w:rsidRPr="00890D60" w:rsidRDefault="00B713E0" w:rsidP="00B713E0">
            <w:pPr>
              <w:spacing w:before="240"/>
              <w:rPr>
                <w:rFonts w:ascii="Verdana Pro Cond Light" w:hAnsi="Verdana Pro Cond Light"/>
              </w:rPr>
            </w:pPr>
            <w:r w:rsidRPr="00890D60">
              <w:rPr>
                <w:rFonts w:ascii="Verdana Pro Cond Light" w:hAnsi="Verdana Pro Cond Light" w:cs="Times New Roman"/>
                <w:sz w:val="24"/>
                <w:szCs w:val="24"/>
              </w:rPr>
              <w:t>Topic: Guided literature review and expert interviews to assess potential areas of accessibility innovation around industry standards and platform enablement for users with motor-mobilities (particularly as they relate to gaming).</w:t>
            </w:r>
          </w:p>
        </w:tc>
      </w:tr>
      <w:tr w:rsidR="00B713E0" w14:paraId="172BE603" w14:textId="77777777" w:rsidTr="00B865C8">
        <w:tc>
          <w:tcPr>
            <w:tcW w:w="1440" w:type="dxa"/>
          </w:tcPr>
          <w:p w14:paraId="499FCA65" w14:textId="40BC5252" w:rsidR="00B713E0" w:rsidRPr="00890D60" w:rsidRDefault="00B713E0" w:rsidP="00B713E0">
            <w:pPr>
              <w:spacing w:before="240"/>
              <w:rPr>
                <w:rFonts w:ascii="Verdana Pro Light" w:hAnsi="Verdana Pro Light"/>
                <w:i/>
                <w:iCs/>
              </w:rPr>
            </w:pPr>
            <w:r w:rsidRPr="00890D60">
              <w:rPr>
                <w:rFonts w:ascii="Verdana Pro Light" w:hAnsi="Verdana Pro Light"/>
                <w:i/>
                <w:iCs/>
              </w:rPr>
              <w:lastRenderedPageBreak/>
              <w:t xml:space="preserve">Aug 2021 – </w:t>
            </w:r>
            <w:r>
              <w:rPr>
                <w:rFonts w:ascii="Verdana Pro Light" w:hAnsi="Verdana Pro Light"/>
                <w:i/>
                <w:iCs/>
              </w:rPr>
              <w:t>Mar 2023</w:t>
            </w:r>
          </w:p>
        </w:tc>
        <w:tc>
          <w:tcPr>
            <w:tcW w:w="7915" w:type="dxa"/>
          </w:tcPr>
          <w:p w14:paraId="5E1CFF24" w14:textId="77777777" w:rsidR="00B713E0" w:rsidRPr="00890D60" w:rsidRDefault="00B713E0" w:rsidP="00B713E0">
            <w:pPr>
              <w:spacing w:before="240"/>
              <w:rPr>
                <w:rFonts w:ascii="Verdana Pro Cond Light" w:hAnsi="Verdana Pro Cond Light" w:cs="Times New Roman"/>
                <w:sz w:val="24"/>
                <w:szCs w:val="24"/>
              </w:rPr>
            </w:pPr>
            <w:r w:rsidRPr="00890D60">
              <w:rPr>
                <w:rFonts w:ascii="Verdana Pro Cond Light" w:hAnsi="Verdana Pro Cond Light" w:cs="Times New Roman"/>
                <w:b/>
                <w:bCs/>
                <w:sz w:val="24"/>
                <w:szCs w:val="24"/>
              </w:rPr>
              <w:t>Digital Ethnography of Community-Driven Image Accessibility Practices</w:t>
            </w:r>
            <w:r w:rsidRPr="00890D60">
              <w:rPr>
                <w:rFonts w:ascii="Verdana Pro Cond Light" w:hAnsi="Verdana Pro Cond Light" w:cs="Times New Roman"/>
                <w:b/>
                <w:bCs/>
                <w:sz w:val="24"/>
                <w:szCs w:val="24"/>
              </w:rPr>
              <w:br/>
            </w:r>
            <w:r w:rsidRPr="00890D60">
              <w:rPr>
                <w:rFonts w:ascii="Verdana Pro Cond Light" w:hAnsi="Verdana Pro Cond Light" w:cs="Times New Roman"/>
                <w:sz w:val="24"/>
                <w:szCs w:val="24"/>
              </w:rPr>
              <w:t>Approved by UCI IRB and overseen by Informatics Department faculty</w:t>
            </w:r>
          </w:p>
          <w:p w14:paraId="1224570A" w14:textId="1974F33A" w:rsidR="00B713E0" w:rsidRPr="00890D60" w:rsidRDefault="00B713E0" w:rsidP="00B713E0">
            <w:pPr>
              <w:spacing w:before="240"/>
              <w:rPr>
                <w:rFonts w:ascii="Verdana Pro Cond Light" w:hAnsi="Verdana Pro Cond Light"/>
              </w:rPr>
            </w:pPr>
            <w:r w:rsidRPr="00890D60">
              <w:rPr>
                <w:rFonts w:ascii="Verdana Pro Cond Light" w:hAnsi="Verdana Pro Cond Light" w:cs="Times New Roman"/>
                <w:sz w:val="24"/>
                <w:szCs w:val="24"/>
              </w:rPr>
              <w:t>Topic: Virtual participant observation and interviewing of members of Discord and Tumblr communities to understand the ethical and social implications of collaboratively creating and distributing image descriptions to advance social media accessibility.</w:t>
            </w:r>
          </w:p>
        </w:tc>
      </w:tr>
      <w:tr w:rsidR="00B713E0" w14:paraId="503A12D4" w14:textId="77777777" w:rsidTr="00B865C8">
        <w:tc>
          <w:tcPr>
            <w:tcW w:w="1440" w:type="dxa"/>
          </w:tcPr>
          <w:p w14:paraId="0A23D098" w14:textId="7C2832B7" w:rsidR="00B713E0" w:rsidRPr="00890D60" w:rsidRDefault="00B713E0" w:rsidP="00B713E0">
            <w:pPr>
              <w:spacing w:before="240"/>
              <w:rPr>
                <w:rFonts w:ascii="Verdana Pro Light" w:hAnsi="Verdana Pro Light"/>
                <w:i/>
                <w:iCs/>
              </w:rPr>
            </w:pPr>
            <w:r w:rsidRPr="00890D60">
              <w:rPr>
                <w:rFonts w:ascii="Verdana Pro Light" w:hAnsi="Verdana Pro Light"/>
                <w:i/>
                <w:iCs/>
              </w:rPr>
              <w:t xml:space="preserve">Feb 2020 – </w:t>
            </w:r>
            <w:r>
              <w:rPr>
                <w:rFonts w:ascii="Verdana Pro Light" w:hAnsi="Verdana Pro Light"/>
                <w:i/>
                <w:iCs/>
              </w:rPr>
              <w:t>Feb 2022</w:t>
            </w:r>
          </w:p>
        </w:tc>
        <w:tc>
          <w:tcPr>
            <w:tcW w:w="7915" w:type="dxa"/>
          </w:tcPr>
          <w:p w14:paraId="26E5CABC" w14:textId="111EFA23" w:rsidR="00B713E0" w:rsidRDefault="00B713E0" w:rsidP="00B713E0">
            <w:pPr>
              <w:spacing w:before="240"/>
              <w:rPr>
                <w:rFonts w:ascii="Verdana Pro Cond Light" w:hAnsi="Verdana Pro Cond Light" w:cs="Times New Roman"/>
                <w:sz w:val="24"/>
                <w:szCs w:val="24"/>
              </w:rPr>
            </w:pPr>
            <w:r w:rsidRPr="00890D60">
              <w:rPr>
                <w:rFonts w:ascii="Verdana Pro Cond Light" w:hAnsi="Verdana Pro Cond Light" w:cs="Times New Roman"/>
                <w:b/>
                <w:bCs/>
                <w:sz w:val="24"/>
                <w:szCs w:val="24"/>
              </w:rPr>
              <w:t xml:space="preserve">User Assessment of Inclusive Representation </w:t>
            </w:r>
            <w:r>
              <w:rPr>
                <w:rFonts w:ascii="Verdana Pro Cond Light" w:hAnsi="Verdana Pro Cond Light" w:cs="Times New Roman"/>
                <w:b/>
                <w:bCs/>
                <w:sz w:val="24"/>
                <w:szCs w:val="24"/>
              </w:rPr>
              <w:t>in</w:t>
            </w:r>
            <w:r w:rsidRPr="00890D60">
              <w:rPr>
                <w:rFonts w:ascii="Verdana Pro Cond Light" w:hAnsi="Verdana Pro Cond Light" w:cs="Times New Roman"/>
                <w:b/>
                <w:bCs/>
                <w:sz w:val="24"/>
                <w:szCs w:val="24"/>
              </w:rPr>
              <w:t xml:space="preserve"> Google’s Avatar Project</w:t>
            </w:r>
            <w:r w:rsidRPr="00890D60">
              <w:rPr>
                <w:rFonts w:ascii="Verdana Pro Cond Light" w:hAnsi="Verdana Pro Cond Light" w:cs="Times New Roman"/>
                <w:sz w:val="24"/>
                <w:szCs w:val="24"/>
              </w:rPr>
              <w:br/>
              <w:t>In Collaboration with Google’s Materials Design Team</w:t>
            </w:r>
          </w:p>
          <w:p w14:paraId="1B05FFFB" w14:textId="634F6B17" w:rsidR="00B713E0" w:rsidRPr="00890D60" w:rsidRDefault="00B713E0" w:rsidP="00B713E0">
            <w:pPr>
              <w:spacing w:before="240"/>
              <w:rPr>
                <w:rFonts w:ascii="Verdana Pro Cond Light" w:hAnsi="Verdana Pro Cond Light" w:cs="Times New Roman"/>
                <w:sz w:val="24"/>
                <w:szCs w:val="24"/>
              </w:rPr>
            </w:pPr>
            <w:r w:rsidRPr="00890D60">
              <w:rPr>
                <w:rFonts w:ascii="Verdana Pro Cond Light" w:hAnsi="Verdana Pro Cond Light" w:cs="Times New Roman"/>
                <w:sz w:val="24"/>
                <w:szCs w:val="24"/>
              </w:rPr>
              <w:t>Topic: Remote focus groups and interviews with people with disabilities to gather feedback on visual elements and image descriptions of digital illustrations of diversity to be used in design systems.</w:t>
            </w:r>
            <w:r w:rsidRPr="00890D60">
              <w:rPr>
                <w:rFonts w:ascii="Verdana Pro Cond Light" w:hAnsi="Verdana Pro Cond Light" w:cs="Times New Roman"/>
                <w:sz w:val="24"/>
                <w:szCs w:val="24"/>
              </w:rPr>
              <w:br/>
              <w:t xml:space="preserve">Research Products: </w:t>
            </w:r>
            <w:r w:rsidRPr="00B019B7">
              <w:rPr>
                <w:rFonts w:ascii="Verdana Pro Cond Light" w:hAnsi="Verdana Pro Cond Light" w:cs="Times New Roman"/>
                <w:i/>
                <w:iCs/>
                <w:sz w:val="24"/>
                <w:szCs w:val="24"/>
              </w:rPr>
              <w:t>[</w:t>
            </w:r>
            <w:r w:rsidR="001811E3">
              <w:rPr>
                <w:rFonts w:ascii="Verdana Pro Cond Light" w:hAnsi="Verdana Pro Cond Light" w:cs="Times New Roman"/>
                <w:i/>
                <w:iCs/>
                <w:sz w:val="24"/>
                <w:szCs w:val="24"/>
              </w:rPr>
              <w:t xml:space="preserve">M1, </w:t>
            </w:r>
            <w:r w:rsidRPr="00B019B7">
              <w:rPr>
                <w:rFonts w:ascii="Verdana Pro Cond Light" w:hAnsi="Verdana Pro Cond Light" w:cs="Times New Roman"/>
                <w:i/>
                <w:iCs/>
                <w:sz w:val="24"/>
                <w:szCs w:val="24"/>
              </w:rPr>
              <w:t>B1, C4]</w:t>
            </w:r>
          </w:p>
        </w:tc>
      </w:tr>
      <w:tr w:rsidR="00B713E0" w14:paraId="49F85A40" w14:textId="77777777" w:rsidTr="00B865C8">
        <w:tc>
          <w:tcPr>
            <w:tcW w:w="1440" w:type="dxa"/>
          </w:tcPr>
          <w:p w14:paraId="5EF13644" w14:textId="02655D4B" w:rsidR="00B713E0" w:rsidRPr="00890D60" w:rsidRDefault="00B713E0" w:rsidP="00B713E0">
            <w:pPr>
              <w:spacing w:before="240"/>
              <w:rPr>
                <w:rFonts w:ascii="Verdana Pro Light" w:hAnsi="Verdana Pro Light"/>
                <w:i/>
                <w:iCs/>
              </w:rPr>
            </w:pPr>
            <w:r w:rsidRPr="00890D60">
              <w:rPr>
                <w:rFonts w:ascii="Verdana Pro Light" w:hAnsi="Verdana Pro Light"/>
                <w:i/>
                <w:iCs/>
              </w:rPr>
              <w:t>Feb 2019 – Mar 2021</w:t>
            </w:r>
          </w:p>
        </w:tc>
        <w:tc>
          <w:tcPr>
            <w:tcW w:w="7915" w:type="dxa"/>
          </w:tcPr>
          <w:p w14:paraId="4545D848" w14:textId="77777777" w:rsidR="00B713E0" w:rsidRDefault="00B713E0" w:rsidP="00B713E0">
            <w:pPr>
              <w:spacing w:before="240"/>
              <w:rPr>
                <w:rFonts w:ascii="Verdana Pro Cond Light" w:hAnsi="Verdana Pro Cond Light" w:cs="Times New Roman"/>
                <w:sz w:val="24"/>
                <w:szCs w:val="24"/>
              </w:rPr>
            </w:pPr>
            <w:r w:rsidRPr="00890D60">
              <w:rPr>
                <w:rFonts w:ascii="Verdana Pro Cond Light" w:hAnsi="Verdana Pro Cond Light" w:cs="Times New Roman"/>
                <w:b/>
                <w:bCs/>
                <w:sz w:val="24"/>
                <w:szCs w:val="24"/>
              </w:rPr>
              <w:t>University Mobility Challenge: Designing Wayfinding Technologies that Blind and Older Individuals Can Trust</w:t>
            </w:r>
            <w:r w:rsidRPr="00890D60">
              <w:rPr>
                <w:rFonts w:ascii="Verdana Pro Cond Light" w:hAnsi="Verdana Pro Cond Light" w:cs="Times New Roman"/>
                <w:sz w:val="24"/>
                <w:szCs w:val="24"/>
              </w:rPr>
              <w:br/>
              <w:t>Funded by Toyota Motor North America in Collaboration with UMBC</w:t>
            </w:r>
          </w:p>
          <w:p w14:paraId="66BBB414" w14:textId="73DB75DF" w:rsidR="00B713E0" w:rsidRPr="00890D60" w:rsidRDefault="00B713E0" w:rsidP="00B713E0">
            <w:pPr>
              <w:spacing w:before="240"/>
              <w:rPr>
                <w:rFonts w:ascii="Verdana Pro Cond Light" w:hAnsi="Verdana Pro Cond Light" w:cs="Times New Roman"/>
                <w:sz w:val="24"/>
                <w:szCs w:val="24"/>
              </w:rPr>
            </w:pPr>
            <w:r w:rsidRPr="00890D60">
              <w:rPr>
                <w:rFonts w:ascii="Verdana Pro Cond Light" w:hAnsi="Verdana Pro Cond Light" w:cs="Times New Roman"/>
                <w:sz w:val="24"/>
                <w:szCs w:val="24"/>
              </w:rPr>
              <w:t>Topic: Interviews, design workshops, prototyping, and co-design sessions with people with disabilities and older adults to create a wearable voice assistant for airport travel. Culminated in survey of 80+ blind and sighted people to gauge viability of voice assistant prototype.</w:t>
            </w:r>
            <w:r w:rsidRPr="00890D60">
              <w:rPr>
                <w:rFonts w:ascii="Verdana Pro Cond Light" w:hAnsi="Verdana Pro Cond Light" w:cs="Times New Roman"/>
                <w:sz w:val="24"/>
                <w:szCs w:val="24"/>
              </w:rPr>
              <w:br/>
              <w:t xml:space="preserve">Research Products: </w:t>
            </w:r>
            <w:r w:rsidRPr="00B019B7">
              <w:rPr>
                <w:rFonts w:ascii="Verdana Pro Cond Light" w:hAnsi="Verdana Pro Cond Light" w:cs="Times New Roman"/>
                <w:i/>
                <w:iCs/>
                <w:sz w:val="24"/>
                <w:szCs w:val="24"/>
              </w:rPr>
              <w:t>[C3, P1]</w:t>
            </w:r>
          </w:p>
        </w:tc>
      </w:tr>
    </w:tbl>
    <w:p w14:paraId="2DD78867" w14:textId="4B0B3716" w:rsidR="0004702A" w:rsidRPr="00DB4F4A" w:rsidRDefault="00A558E0">
      <w:pPr>
        <w:rPr>
          <w:rFonts w:ascii="Times New Roman" w:hAnsi="Times New Roman" w:cs="Times New Roman"/>
          <w:sz w:val="36"/>
          <w:szCs w:val="36"/>
        </w:rPr>
      </w:pPr>
      <w:r>
        <w:rPr>
          <w:rFonts w:ascii="Times New Roman" w:hAnsi="Times New Roman" w:cs="Times New Roman"/>
          <w:sz w:val="36"/>
          <w:szCs w:val="36"/>
        </w:rPr>
        <w:pict w14:anchorId="52947D6F">
          <v:rect id="_x0000_i1028" style="width:0;height:1.5pt" o:hralign="center" o:hrstd="t" o:hr="t" fillcolor="#a0a0a0" stroked="f"/>
        </w:pict>
      </w:r>
    </w:p>
    <w:p w14:paraId="4098B202" w14:textId="77777777" w:rsidR="00CB0886" w:rsidRPr="008904A6" w:rsidRDefault="007C1801" w:rsidP="008904A6">
      <w:pPr>
        <w:pStyle w:val="Heading1"/>
        <w:spacing w:before="0"/>
        <w:rPr>
          <w:rFonts w:ascii="Verdana Pro SemiBold" w:hAnsi="Verdana Pro SemiBold"/>
          <w:color w:val="auto"/>
        </w:rPr>
      </w:pPr>
      <w:r w:rsidRPr="008904A6">
        <w:rPr>
          <w:rFonts w:ascii="Verdana Pro SemiBold" w:hAnsi="Verdana Pro SemiBold"/>
          <w:color w:val="auto"/>
        </w:rPr>
        <w:t>Publications</w:t>
      </w:r>
    </w:p>
    <w:p w14:paraId="39602A68" w14:textId="4E90FFB4" w:rsidR="00DA5628" w:rsidRPr="00810CC3" w:rsidRDefault="00DA5628" w:rsidP="00DA5628">
      <w:pPr>
        <w:pStyle w:val="Heading2"/>
        <w:rPr>
          <w:rFonts w:ascii="Verdana Pro Cond SemiBold" w:hAnsi="Verdana Pro Cond SemiBold"/>
          <w:color w:val="auto"/>
        </w:rPr>
      </w:pPr>
      <w:r w:rsidRPr="00810CC3">
        <w:rPr>
          <w:rFonts w:ascii="Verdana Pro Cond SemiBold" w:hAnsi="Verdana Pro Cond SemiBold"/>
          <w:color w:val="auto"/>
        </w:rPr>
        <w:t>Journal Articles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15"/>
      </w:tblGrid>
      <w:tr w:rsidR="008F3F3F" w:rsidRPr="0012441D" w14:paraId="0FF8B142" w14:textId="77777777" w:rsidTr="00F02B53">
        <w:tc>
          <w:tcPr>
            <w:tcW w:w="1440" w:type="dxa"/>
          </w:tcPr>
          <w:p w14:paraId="076FF79A" w14:textId="525F7F49" w:rsidR="008F3F3F" w:rsidRPr="00B019B7" w:rsidRDefault="008F3F3F" w:rsidP="00D52376">
            <w:pPr>
              <w:spacing w:before="240"/>
              <w:rPr>
                <w:rFonts w:ascii="Verdana Pro Light" w:hAnsi="Verdana Pro Light" w:cstheme="majorHAnsi"/>
                <w:bCs/>
                <w:i/>
                <w:iCs/>
              </w:rPr>
            </w:pPr>
            <w:r>
              <w:rPr>
                <w:rFonts w:ascii="Verdana Pro Light" w:hAnsi="Verdana Pro Light" w:cstheme="majorHAnsi"/>
                <w:bCs/>
                <w:i/>
                <w:iCs/>
              </w:rPr>
              <w:t>[J2]</w:t>
            </w:r>
          </w:p>
        </w:tc>
        <w:tc>
          <w:tcPr>
            <w:tcW w:w="7915" w:type="dxa"/>
          </w:tcPr>
          <w:p w14:paraId="6D7A82CC" w14:textId="6C71B24B" w:rsidR="008F3F3F" w:rsidRPr="00CB7C74" w:rsidRDefault="00E9398D" w:rsidP="00D52376">
            <w:pPr>
              <w:spacing w:before="240"/>
              <w:rPr>
                <w:rFonts w:ascii="Verdana Pro Cond Light" w:hAnsi="Verdana Pro Cond Light"/>
                <w:b/>
                <w:bCs/>
                <w:sz w:val="24"/>
                <w:szCs w:val="24"/>
              </w:rPr>
            </w:pPr>
            <w:r w:rsidRPr="00E9398D">
              <w:rPr>
                <w:rFonts w:ascii="Verdana Pro Cond Light" w:hAnsi="Verdana Pro Cond Light"/>
                <w:b/>
                <w:bCs/>
                <w:sz w:val="24"/>
                <w:szCs w:val="24"/>
              </w:rPr>
              <w:t>How the Alt Text Gets Made: What Roles and Processes of Alt Text Creation Can Teach Us About Inclusive Imagery</w:t>
            </w:r>
            <w:r w:rsidR="008F3F3F" w:rsidRPr="00CB7C74">
              <w:rPr>
                <w:rFonts w:ascii="Verdana Pro Cond Light" w:hAnsi="Verdana Pro Cond Light"/>
                <w:b/>
                <w:bCs/>
                <w:sz w:val="24"/>
                <w:szCs w:val="24"/>
              </w:rPr>
              <w:br/>
            </w:r>
            <w:r w:rsidR="008F3F3F" w:rsidRPr="00CB7C74">
              <w:rPr>
                <w:rFonts w:ascii="Verdana Pro Cond Light" w:hAnsi="Verdana Pro Cond Light"/>
                <w:sz w:val="24"/>
                <w:szCs w:val="24"/>
                <w:u w:val="single"/>
              </w:rPr>
              <w:t>Emory James Edwards</w:t>
            </w:r>
            <w:r w:rsidR="00ED2F2B">
              <w:rPr>
                <w:rFonts w:ascii="Verdana Pro Cond Light" w:hAnsi="Verdana Pro Cond Light"/>
                <w:sz w:val="24"/>
                <w:szCs w:val="24"/>
              </w:rPr>
              <w:t>, Michael Gilbert, Emily Blank, Stacy M. Branham</w:t>
            </w:r>
            <w:r w:rsidR="008F3F3F" w:rsidRPr="00CB7C74">
              <w:rPr>
                <w:rFonts w:ascii="Verdana Pro Cond Light" w:hAnsi="Verdana Pro Cond Light"/>
                <w:sz w:val="24"/>
                <w:szCs w:val="24"/>
              </w:rPr>
              <w:t xml:space="preserve">. </w:t>
            </w:r>
            <w:r w:rsidR="008F3F3F" w:rsidRPr="00CB7C74">
              <w:rPr>
                <w:rFonts w:ascii="Verdana Pro Cond Light" w:hAnsi="Verdana Pro Cond Light"/>
                <w:sz w:val="24"/>
                <w:szCs w:val="24"/>
              </w:rPr>
              <w:br/>
            </w:r>
            <w:r w:rsidR="0016307D">
              <w:rPr>
                <w:rFonts w:ascii="Verdana Pro Cond Light" w:hAnsi="Verdana Pro Cond Light"/>
                <w:sz w:val="24"/>
                <w:szCs w:val="24"/>
              </w:rPr>
              <w:t>Mar</w:t>
            </w:r>
            <w:r w:rsidR="008F3F3F" w:rsidRPr="00CB7C74">
              <w:rPr>
                <w:rFonts w:ascii="Verdana Pro Cond Light" w:hAnsi="Verdana Pro Cond Light"/>
                <w:sz w:val="24"/>
                <w:szCs w:val="24"/>
              </w:rPr>
              <w:t xml:space="preserve"> 202</w:t>
            </w:r>
            <w:r w:rsidR="0016307D">
              <w:rPr>
                <w:rFonts w:ascii="Verdana Pro Cond Light" w:hAnsi="Verdana Pro Cond Light"/>
                <w:sz w:val="24"/>
                <w:szCs w:val="24"/>
              </w:rPr>
              <w:t>3</w:t>
            </w:r>
            <w:r w:rsidR="00A7007E">
              <w:rPr>
                <w:rFonts w:ascii="Verdana Pro Cond Light" w:hAnsi="Verdana Pro Cond Light"/>
                <w:sz w:val="24"/>
                <w:szCs w:val="24"/>
              </w:rPr>
              <w:t xml:space="preserve"> (Just Accepted)</w:t>
            </w:r>
            <w:r w:rsidR="008F3F3F" w:rsidRPr="00CB7C74">
              <w:rPr>
                <w:rFonts w:ascii="Verdana Pro Cond Light" w:hAnsi="Verdana Pro Cond Light"/>
                <w:sz w:val="24"/>
                <w:szCs w:val="24"/>
              </w:rPr>
              <w:t xml:space="preserve">. </w:t>
            </w:r>
            <w:r w:rsidR="00C9562E">
              <w:rPr>
                <w:rFonts w:ascii="Verdana Pro Cond Light" w:hAnsi="Verdana Pro Cond Light"/>
                <w:sz w:val="24"/>
                <w:szCs w:val="24"/>
              </w:rPr>
              <w:t>ACM Transactions of Accessible Computing (TACCESS)</w:t>
            </w:r>
            <w:r w:rsidR="008F3F3F" w:rsidRPr="00CB7C74">
              <w:rPr>
                <w:rFonts w:ascii="Verdana Pro Cond Light" w:hAnsi="Verdana Pro Cond Light"/>
                <w:sz w:val="24"/>
                <w:szCs w:val="24"/>
              </w:rPr>
              <w:t>.</w:t>
            </w:r>
            <w:r w:rsidR="00C9562E">
              <w:rPr>
                <w:rFonts w:ascii="Verdana Pro Cond Light" w:hAnsi="Verdana Pro Cond Light"/>
                <w:sz w:val="24"/>
                <w:szCs w:val="24"/>
              </w:rPr>
              <w:t xml:space="preserve"> </w:t>
            </w:r>
          </w:p>
        </w:tc>
      </w:tr>
      <w:tr w:rsidR="00E944B9" w:rsidRPr="0012441D" w14:paraId="18D37A4D" w14:textId="77777777" w:rsidTr="00F02B53">
        <w:tc>
          <w:tcPr>
            <w:tcW w:w="1440" w:type="dxa"/>
          </w:tcPr>
          <w:p w14:paraId="7071B88F" w14:textId="50994987" w:rsidR="00E944B9" w:rsidRPr="00B019B7" w:rsidRDefault="00E944B9" w:rsidP="00D52376">
            <w:pPr>
              <w:spacing w:before="240"/>
              <w:rPr>
                <w:rFonts w:ascii="Verdana Pro Light" w:hAnsi="Verdana Pro Light"/>
                <w:i/>
                <w:iCs/>
              </w:rPr>
            </w:pPr>
            <w:r w:rsidRPr="00B019B7">
              <w:rPr>
                <w:rFonts w:ascii="Verdana Pro Light" w:hAnsi="Verdana Pro Light" w:cstheme="majorHAnsi"/>
                <w:bCs/>
                <w:i/>
                <w:iCs/>
              </w:rPr>
              <w:t>[J1]</w:t>
            </w:r>
          </w:p>
        </w:tc>
        <w:tc>
          <w:tcPr>
            <w:tcW w:w="7915" w:type="dxa"/>
          </w:tcPr>
          <w:p w14:paraId="55C244BA" w14:textId="762141B4" w:rsidR="00E944B9" w:rsidRPr="00CB7C74" w:rsidRDefault="00A06FD2" w:rsidP="00D52376">
            <w:pPr>
              <w:spacing w:before="240"/>
              <w:rPr>
                <w:rFonts w:ascii="Verdana Pro Cond Light" w:hAnsi="Verdana Pro Cond Light"/>
                <w:b/>
                <w:bCs/>
                <w:sz w:val="24"/>
                <w:szCs w:val="24"/>
              </w:rPr>
            </w:pPr>
            <w:r w:rsidRPr="00CB7C74">
              <w:rPr>
                <w:rFonts w:ascii="Verdana Pro Cond Light" w:hAnsi="Verdana Pro Cond Light"/>
                <w:b/>
                <w:bCs/>
                <w:sz w:val="24"/>
                <w:szCs w:val="24"/>
              </w:rPr>
              <w:t>Migration, non-use, and the ’</w:t>
            </w:r>
            <w:r w:rsidR="00E944B9" w:rsidRPr="00CB7C74">
              <w:rPr>
                <w:rFonts w:ascii="Verdana Pro Cond Light" w:hAnsi="Verdana Pro Cond Light"/>
                <w:b/>
                <w:bCs/>
                <w:sz w:val="24"/>
                <w:szCs w:val="24"/>
              </w:rPr>
              <w:t>Tumblrpocalypse’: Towards a unified theory of digital exodus</w:t>
            </w:r>
            <w:r w:rsidR="00616AD8" w:rsidRPr="00CB7C74">
              <w:rPr>
                <w:rFonts w:ascii="Verdana Pro Cond Light" w:hAnsi="Verdana Pro Cond Light"/>
                <w:b/>
                <w:bCs/>
                <w:sz w:val="24"/>
                <w:szCs w:val="24"/>
              </w:rPr>
              <w:br/>
            </w:r>
            <w:r w:rsidRPr="00CB7C74">
              <w:rPr>
                <w:rFonts w:ascii="Verdana Pro Cond Light" w:hAnsi="Verdana Pro Cond Light"/>
                <w:sz w:val="24"/>
                <w:szCs w:val="24"/>
                <w:u w:val="single"/>
              </w:rPr>
              <w:lastRenderedPageBreak/>
              <w:t>Emory James Edwards</w:t>
            </w:r>
            <w:r w:rsidRPr="00CB7C74">
              <w:rPr>
                <w:rFonts w:ascii="Verdana Pro Cond Light" w:hAnsi="Verdana Pro Cond Light"/>
                <w:sz w:val="24"/>
                <w:szCs w:val="24"/>
              </w:rPr>
              <w:t xml:space="preserve"> and Tom Boellstorff. </w:t>
            </w:r>
            <w:r w:rsidR="00616AD8" w:rsidRPr="00CB7C74">
              <w:rPr>
                <w:rFonts w:ascii="Verdana Pro Cond Light" w:hAnsi="Verdana Pro Cond Light"/>
                <w:sz w:val="24"/>
                <w:szCs w:val="24"/>
              </w:rPr>
              <w:br/>
            </w:r>
            <w:r w:rsidR="006D28F2" w:rsidRPr="00CB7C74">
              <w:rPr>
                <w:rFonts w:ascii="Verdana Pro Cond Light" w:hAnsi="Verdana Pro Cond Light"/>
                <w:sz w:val="24"/>
                <w:szCs w:val="24"/>
              </w:rPr>
              <w:t xml:space="preserve">Apr 2021. </w:t>
            </w:r>
            <w:r w:rsidR="0045358A" w:rsidRPr="00CB7C74">
              <w:rPr>
                <w:rFonts w:ascii="Verdana Pro Cond Light" w:hAnsi="Verdana Pro Cond Light"/>
                <w:sz w:val="24"/>
                <w:szCs w:val="24"/>
              </w:rPr>
              <w:t>M</w:t>
            </w:r>
            <w:r w:rsidR="00D87EB8" w:rsidRPr="00CB7C74">
              <w:rPr>
                <w:rFonts w:ascii="Verdana Pro Cond Light" w:hAnsi="Verdana Pro Cond Light"/>
                <w:sz w:val="24"/>
                <w:szCs w:val="24"/>
              </w:rPr>
              <w:t>edia, Culture &amp; Society.</w:t>
            </w:r>
          </w:p>
        </w:tc>
      </w:tr>
    </w:tbl>
    <w:p w14:paraId="0583D79E" w14:textId="3947B584" w:rsidR="00DA5628" w:rsidRPr="008F4EDE" w:rsidRDefault="00DA5628" w:rsidP="00DA5628">
      <w:pPr>
        <w:pStyle w:val="Heading2"/>
        <w:rPr>
          <w:rFonts w:ascii="Verdana Pro Cond SemiBold" w:hAnsi="Verdana Pro Cond SemiBold"/>
          <w:color w:val="auto"/>
        </w:rPr>
      </w:pPr>
      <w:r w:rsidRPr="008F4EDE">
        <w:rPr>
          <w:rFonts w:ascii="Verdana Pro Cond SemiBold" w:hAnsi="Verdana Pro Cond SemiBold"/>
          <w:color w:val="auto"/>
        </w:rPr>
        <w:lastRenderedPageBreak/>
        <w:t>Conference Papers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15"/>
      </w:tblGrid>
      <w:tr w:rsidR="004C45D6" w14:paraId="228278D5" w14:textId="77777777" w:rsidTr="00F02B53">
        <w:tc>
          <w:tcPr>
            <w:tcW w:w="1440" w:type="dxa"/>
          </w:tcPr>
          <w:p w14:paraId="69D1DF58" w14:textId="315A9485" w:rsidR="004C45D6" w:rsidRPr="00B019B7" w:rsidRDefault="004C45D6" w:rsidP="00616AD8">
            <w:pPr>
              <w:spacing w:before="240"/>
              <w:rPr>
                <w:rFonts w:ascii="Verdana Pro Light" w:hAnsi="Verdana Pro Light"/>
                <w:i/>
                <w:iCs/>
              </w:rPr>
            </w:pPr>
            <w:r w:rsidRPr="00B019B7">
              <w:rPr>
                <w:rFonts w:ascii="Verdana Pro Light" w:hAnsi="Verdana Pro Light"/>
                <w:i/>
                <w:iCs/>
              </w:rPr>
              <w:t>[C4]</w:t>
            </w:r>
          </w:p>
        </w:tc>
        <w:tc>
          <w:tcPr>
            <w:tcW w:w="7915" w:type="dxa"/>
          </w:tcPr>
          <w:p w14:paraId="3B64BBB9" w14:textId="74C035E5" w:rsidR="004C45D6" w:rsidRPr="00CB7C74" w:rsidRDefault="004C45D6" w:rsidP="00616AD8">
            <w:pPr>
              <w:spacing w:before="240"/>
              <w:rPr>
                <w:rFonts w:ascii="Verdana Pro Cond Light" w:hAnsi="Verdana Pro Cond Light"/>
                <w:b/>
                <w:bCs/>
                <w:sz w:val="24"/>
                <w:szCs w:val="24"/>
              </w:rPr>
            </w:pPr>
            <w:r w:rsidRPr="00CB7C74">
              <w:rPr>
                <w:rFonts w:ascii="Verdana Pro Cond Light" w:hAnsi="Verdana Pro Cond Light"/>
                <w:b/>
                <w:bCs/>
                <w:sz w:val="24"/>
                <w:szCs w:val="24"/>
              </w:rPr>
              <w:t>"That's in the eye of the beholder": Layers of Interpretation in Image Descriptions for Fictional Representations of People with Disabilities</w:t>
            </w:r>
            <w:r w:rsidR="00616AD8" w:rsidRPr="00CB7C74">
              <w:rPr>
                <w:rFonts w:ascii="Verdana Pro Cond Light" w:hAnsi="Verdana Pro Cond Light"/>
                <w:b/>
                <w:bCs/>
                <w:sz w:val="24"/>
                <w:szCs w:val="24"/>
              </w:rPr>
              <w:br/>
            </w:r>
            <w:r w:rsidRPr="00CB7C74">
              <w:rPr>
                <w:rFonts w:ascii="Verdana Pro Cond Light" w:hAnsi="Verdana Pro Cond Light"/>
                <w:sz w:val="24"/>
                <w:szCs w:val="24"/>
                <w:u w:val="single"/>
              </w:rPr>
              <w:t>Emory James Edwards</w:t>
            </w:r>
            <w:r w:rsidRPr="00CB7C74">
              <w:rPr>
                <w:rFonts w:ascii="Verdana Pro Cond Light" w:hAnsi="Verdana Pro Cond Light"/>
                <w:sz w:val="24"/>
                <w:szCs w:val="24"/>
              </w:rPr>
              <w:t>, Kyle Lewis Polster, Isabel Tuason, Michael Gilbert, Emily Blank, and Stacy M. Branham</w:t>
            </w:r>
            <w:r w:rsidR="006129F0">
              <w:rPr>
                <w:rFonts w:ascii="Verdana Pro Cond Light" w:hAnsi="Verdana Pro Cond Light"/>
                <w:sz w:val="24"/>
                <w:szCs w:val="24"/>
              </w:rPr>
              <w:t>.</w:t>
            </w:r>
            <w:r w:rsidR="00616AD8" w:rsidRPr="00CB7C74">
              <w:rPr>
                <w:rFonts w:ascii="Verdana Pro Cond Light" w:hAnsi="Verdana Pro Cond Light"/>
                <w:sz w:val="24"/>
                <w:szCs w:val="24"/>
              </w:rPr>
              <w:br/>
            </w:r>
            <w:r w:rsidR="009E4880" w:rsidRPr="00CB7C74">
              <w:rPr>
                <w:rFonts w:ascii="Verdana Pro Cond Light" w:hAnsi="Verdana Pro Cond Light"/>
                <w:sz w:val="24"/>
                <w:szCs w:val="24"/>
              </w:rPr>
              <w:t>Oct 2021. P</w:t>
            </w:r>
            <w:r w:rsidRPr="00CB7C74">
              <w:rPr>
                <w:rFonts w:ascii="Verdana Pro Cond Light" w:hAnsi="Verdana Pro Cond Light"/>
                <w:sz w:val="24"/>
                <w:szCs w:val="24"/>
              </w:rPr>
              <w:t>roceedings of The 23nd International ACM SIGACCESS Conference on Computers and Accessibility, ACM, Virtual Event.</w:t>
            </w:r>
          </w:p>
        </w:tc>
      </w:tr>
      <w:tr w:rsidR="004C45D6" w14:paraId="076BEB1D" w14:textId="77777777" w:rsidTr="00F02B53">
        <w:tc>
          <w:tcPr>
            <w:tcW w:w="1440" w:type="dxa"/>
          </w:tcPr>
          <w:p w14:paraId="026247F1" w14:textId="13A7B987" w:rsidR="004C45D6" w:rsidRPr="00B019B7" w:rsidRDefault="004C45D6" w:rsidP="00616AD8">
            <w:pPr>
              <w:spacing w:before="240"/>
              <w:rPr>
                <w:rFonts w:ascii="Verdana Pro Light" w:hAnsi="Verdana Pro Light"/>
                <w:i/>
                <w:iCs/>
              </w:rPr>
            </w:pPr>
            <w:r w:rsidRPr="00B019B7">
              <w:rPr>
                <w:rFonts w:ascii="Verdana Pro Light" w:hAnsi="Verdana Pro Light"/>
                <w:i/>
                <w:iCs/>
              </w:rPr>
              <w:t>[C3]</w:t>
            </w:r>
          </w:p>
        </w:tc>
        <w:tc>
          <w:tcPr>
            <w:tcW w:w="7915" w:type="dxa"/>
          </w:tcPr>
          <w:p w14:paraId="228C9CE6" w14:textId="1D4EF78D" w:rsidR="009E4880" w:rsidRPr="00CB7C74" w:rsidRDefault="009E4880" w:rsidP="00616AD8">
            <w:pPr>
              <w:spacing w:before="240"/>
              <w:rPr>
                <w:rFonts w:ascii="Verdana Pro Cond Light" w:hAnsi="Verdana Pro Cond Light"/>
                <w:b/>
                <w:bCs/>
                <w:sz w:val="24"/>
                <w:szCs w:val="24"/>
              </w:rPr>
            </w:pPr>
            <w:r w:rsidRPr="00CB7C74">
              <w:rPr>
                <w:rFonts w:ascii="Verdana Pro Cond Light" w:hAnsi="Verdana Pro Cond Light"/>
                <w:b/>
                <w:bCs/>
                <w:sz w:val="24"/>
                <w:szCs w:val="24"/>
              </w:rPr>
              <w:t>Towards More Universal Wayfinding Technologies: Navigation Preferences Across Disabilities</w:t>
            </w:r>
            <w:r w:rsidR="00616AD8" w:rsidRPr="00CB7C74">
              <w:rPr>
                <w:rFonts w:ascii="Verdana Pro Cond Light" w:hAnsi="Verdana Pro Cond Light"/>
                <w:b/>
                <w:bCs/>
                <w:sz w:val="24"/>
                <w:szCs w:val="24"/>
              </w:rPr>
              <w:br/>
            </w:r>
            <w:r w:rsidRPr="00CB7C74">
              <w:rPr>
                <w:rFonts w:ascii="Verdana Pro Cond Light" w:hAnsi="Verdana Pro Cond Light"/>
                <w:sz w:val="24"/>
                <w:szCs w:val="24"/>
              </w:rPr>
              <w:t xml:space="preserve">Maya Gupta, Ali Abdolrahmani, </w:t>
            </w:r>
            <w:r w:rsidRPr="00CB7C74">
              <w:rPr>
                <w:rFonts w:ascii="Verdana Pro Cond Light" w:hAnsi="Verdana Pro Cond Light"/>
                <w:sz w:val="24"/>
                <w:szCs w:val="24"/>
                <w:u w:val="single"/>
              </w:rPr>
              <w:t>Emory James Edwards</w:t>
            </w:r>
            <w:r w:rsidRPr="00CB7C74">
              <w:rPr>
                <w:rFonts w:ascii="Verdana Pro Cond Light" w:hAnsi="Verdana Pro Cond Light"/>
                <w:sz w:val="24"/>
                <w:szCs w:val="24"/>
              </w:rPr>
              <w:t>, Mayra Cortez, Andrew Tumang, Yasmin Majali, Marc Lazaga, Samhitha Tarra, Prasad Patil, and Ravi Kuber</w:t>
            </w:r>
            <w:r w:rsidR="006129F0">
              <w:rPr>
                <w:rFonts w:ascii="Verdana Pro Cond Light" w:hAnsi="Verdana Pro Cond Light"/>
                <w:sz w:val="24"/>
                <w:szCs w:val="24"/>
              </w:rPr>
              <w:t>.</w:t>
            </w:r>
            <w:r w:rsidR="00616AD8" w:rsidRPr="00CB7C74">
              <w:rPr>
                <w:rFonts w:ascii="Verdana Pro Cond Light" w:hAnsi="Verdana Pro Cond Light"/>
                <w:sz w:val="24"/>
                <w:szCs w:val="24"/>
              </w:rPr>
              <w:br/>
            </w:r>
            <w:r w:rsidR="00A05921" w:rsidRPr="00CB7C74">
              <w:rPr>
                <w:rFonts w:ascii="Verdana Pro Cond Light" w:hAnsi="Verdana Pro Cond Light"/>
                <w:sz w:val="24"/>
                <w:szCs w:val="24"/>
              </w:rPr>
              <w:t>May 2020. Proceedings of the 2020 CHI Conference on Human Factors in Computing Systems.</w:t>
            </w:r>
          </w:p>
        </w:tc>
      </w:tr>
      <w:tr w:rsidR="004C45D6" w:rsidRPr="0012441D" w14:paraId="4AC2A519" w14:textId="77777777" w:rsidTr="00F02B53">
        <w:tc>
          <w:tcPr>
            <w:tcW w:w="1440" w:type="dxa"/>
          </w:tcPr>
          <w:p w14:paraId="52277CEB" w14:textId="0EC86CE7" w:rsidR="004C45D6" w:rsidRPr="00B019B7" w:rsidRDefault="004C45D6" w:rsidP="00616AD8">
            <w:pPr>
              <w:spacing w:before="240"/>
              <w:rPr>
                <w:rFonts w:ascii="Verdana Pro Light" w:hAnsi="Verdana Pro Light"/>
                <w:i/>
                <w:iCs/>
              </w:rPr>
            </w:pPr>
            <w:r w:rsidRPr="00B019B7">
              <w:rPr>
                <w:rFonts w:ascii="Verdana Pro Light" w:hAnsi="Verdana Pro Light"/>
                <w:i/>
                <w:iCs/>
              </w:rPr>
              <w:t>[C2]</w:t>
            </w:r>
          </w:p>
        </w:tc>
        <w:tc>
          <w:tcPr>
            <w:tcW w:w="7915" w:type="dxa"/>
          </w:tcPr>
          <w:p w14:paraId="4FF024DA" w14:textId="797BA3ED" w:rsidR="00A05921" w:rsidRPr="00CB7C74" w:rsidRDefault="00A05921" w:rsidP="00616AD8">
            <w:pPr>
              <w:spacing w:before="240"/>
              <w:rPr>
                <w:rFonts w:ascii="Verdana Pro Cond Light" w:hAnsi="Verdana Pro Cond Light"/>
                <w:b/>
                <w:bCs/>
                <w:sz w:val="24"/>
                <w:szCs w:val="24"/>
              </w:rPr>
            </w:pPr>
            <w:r w:rsidRPr="00CB7C74">
              <w:rPr>
                <w:rFonts w:ascii="Verdana Pro Cond Light" w:hAnsi="Verdana Pro Cond Light"/>
                <w:b/>
                <w:bCs/>
                <w:sz w:val="24"/>
                <w:szCs w:val="24"/>
              </w:rPr>
              <w:t>Centralized, parallel, and distributed information processing during collective sensemaking</w:t>
            </w:r>
            <w:r w:rsidR="00616AD8" w:rsidRPr="00CB7C74">
              <w:rPr>
                <w:rFonts w:ascii="Verdana Pro Cond Light" w:hAnsi="Verdana Pro Cond Light"/>
                <w:b/>
                <w:bCs/>
                <w:sz w:val="24"/>
                <w:szCs w:val="24"/>
              </w:rPr>
              <w:br/>
            </w:r>
            <w:r w:rsidRPr="00CB7C74">
              <w:rPr>
                <w:rFonts w:ascii="Verdana Pro Cond Light" w:hAnsi="Verdana Pro Cond Light"/>
                <w:sz w:val="24"/>
                <w:szCs w:val="24"/>
              </w:rPr>
              <w:t xml:space="preserve">Peter Krafft, Kaitlyn Zhou, </w:t>
            </w:r>
            <w:r w:rsidRPr="00CB7C74">
              <w:rPr>
                <w:rFonts w:ascii="Verdana Pro Cond Light" w:hAnsi="Verdana Pro Cond Light"/>
                <w:sz w:val="24"/>
                <w:szCs w:val="24"/>
                <w:u w:val="single"/>
              </w:rPr>
              <w:t>Isabelle Edwards</w:t>
            </w:r>
            <w:r w:rsidRPr="00CB7C74">
              <w:rPr>
                <w:rFonts w:ascii="Verdana Pro Cond Light" w:hAnsi="Verdana Pro Cond Light"/>
                <w:sz w:val="24"/>
                <w:szCs w:val="24"/>
              </w:rPr>
              <w:t>, Kate Starbird, and Emma S. Spiro</w:t>
            </w:r>
            <w:r w:rsidR="006129F0">
              <w:rPr>
                <w:rFonts w:ascii="Verdana Pro Cond Light" w:hAnsi="Verdana Pro Cond Light"/>
                <w:sz w:val="24"/>
                <w:szCs w:val="24"/>
              </w:rPr>
              <w:t>.</w:t>
            </w:r>
            <w:r w:rsidR="00616AD8" w:rsidRPr="00CB7C74">
              <w:rPr>
                <w:rFonts w:ascii="Verdana Pro Cond Light" w:hAnsi="Verdana Pro Cond Light"/>
                <w:sz w:val="24"/>
                <w:szCs w:val="24"/>
              </w:rPr>
              <w:br/>
            </w:r>
            <w:r w:rsidR="00123B9E" w:rsidRPr="00CB7C74">
              <w:rPr>
                <w:rFonts w:ascii="Verdana Pro Cond Light" w:hAnsi="Verdana Pro Cond Light"/>
                <w:sz w:val="24"/>
                <w:szCs w:val="24"/>
              </w:rPr>
              <w:t>May 2017. Proceedings of the 2017 CHI Conference on Human Factors in Computing Systems.</w:t>
            </w:r>
          </w:p>
        </w:tc>
      </w:tr>
      <w:tr w:rsidR="004C45D6" w:rsidRPr="0012441D" w14:paraId="74F2B16B" w14:textId="77777777" w:rsidTr="00F02B53">
        <w:tc>
          <w:tcPr>
            <w:tcW w:w="1440" w:type="dxa"/>
          </w:tcPr>
          <w:p w14:paraId="28448B1F" w14:textId="7FDEDA39" w:rsidR="004C45D6" w:rsidRPr="00B019B7" w:rsidRDefault="004C45D6" w:rsidP="00616AD8">
            <w:pPr>
              <w:spacing w:before="240"/>
              <w:rPr>
                <w:rFonts w:ascii="Verdana Pro Light" w:hAnsi="Verdana Pro Light"/>
                <w:i/>
                <w:iCs/>
              </w:rPr>
            </w:pPr>
            <w:r w:rsidRPr="00B019B7">
              <w:rPr>
                <w:rFonts w:ascii="Verdana Pro Light" w:hAnsi="Verdana Pro Light"/>
                <w:i/>
                <w:iCs/>
              </w:rPr>
              <w:t>[C1]</w:t>
            </w:r>
          </w:p>
        </w:tc>
        <w:tc>
          <w:tcPr>
            <w:tcW w:w="7915" w:type="dxa"/>
          </w:tcPr>
          <w:p w14:paraId="6899F256" w14:textId="33C7647D" w:rsidR="00532F4C" w:rsidRPr="00CB7C74" w:rsidRDefault="00532F4C" w:rsidP="00616AD8">
            <w:pPr>
              <w:spacing w:before="240"/>
              <w:rPr>
                <w:rFonts w:ascii="Verdana Pro Cond Light" w:hAnsi="Verdana Pro Cond Light"/>
                <w:b/>
                <w:bCs/>
                <w:sz w:val="24"/>
                <w:szCs w:val="24"/>
              </w:rPr>
            </w:pPr>
            <w:r w:rsidRPr="00CB7C74">
              <w:rPr>
                <w:rFonts w:ascii="Verdana Pro Cond Light" w:hAnsi="Verdana Pro Cond Light"/>
                <w:b/>
                <w:bCs/>
                <w:sz w:val="24"/>
                <w:szCs w:val="24"/>
              </w:rPr>
              <w:t>Could this be true? I think so! Expressed uncertainty in online rumoring</w:t>
            </w:r>
            <w:r w:rsidR="00616AD8" w:rsidRPr="00CB7C74">
              <w:rPr>
                <w:rFonts w:ascii="Verdana Pro Cond Light" w:hAnsi="Verdana Pro Cond Light"/>
                <w:b/>
                <w:bCs/>
                <w:sz w:val="24"/>
                <w:szCs w:val="24"/>
              </w:rPr>
              <w:br/>
            </w:r>
            <w:r w:rsidRPr="00CB7C74">
              <w:rPr>
                <w:rFonts w:ascii="Verdana Pro Cond Light" w:hAnsi="Verdana Pro Cond Light"/>
                <w:sz w:val="24"/>
                <w:szCs w:val="24"/>
              </w:rPr>
              <w:t xml:space="preserve">Kate Starbird, Emma Spiro, </w:t>
            </w:r>
            <w:r w:rsidRPr="00CB7C74">
              <w:rPr>
                <w:rFonts w:ascii="Verdana Pro Cond Light" w:hAnsi="Verdana Pro Cond Light"/>
                <w:sz w:val="24"/>
                <w:szCs w:val="24"/>
                <w:u w:val="single"/>
              </w:rPr>
              <w:t>Isabelle Edwards</w:t>
            </w:r>
            <w:r w:rsidRPr="00CB7C74">
              <w:rPr>
                <w:rFonts w:ascii="Verdana Pro Cond Light" w:hAnsi="Verdana Pro Cond Light"/>
                <w:sz w:val="24"/>
                <w:szCs w:val="24"/>
              </w:rPr>
              <w:t>, Kaitlyn Zhou, Jim Maddock, and Sindhuja Narasimhan.</w:t>
            </w:r>
            <w:r w:rsidR="00616AD8" w:rsidRPr="00CB7C74">
              <w:rPr>
                <w:rFonts w:ascii="Verdana Pro Cond Light" w:hAnsi="Verdana Pro Cond Light"/>
                <w:sz w:val="24"/>
                <w:szCs w:val="24"/>
              </w:rPr>
              <w:br/>
            </w:r>
            <w:r w:rsidR="00F559C1" w:rsidRPr="00CB7C74">
              <w:rPr>
                <w:rFonts w:ascii="Verdana Pro Cond Light" w:hAnsi="Verdana Pro Cond Light"/>
                <w:sz w:val="24"/>
                <w:szCs w:val="24"/>
              </w:rPr>
              <w:t>May 2016. Proceedings of the 2016 CHI Conference on Human Factors in Computing Systems.</w:t>
            </w:r>
          </w:p>
        </w:tc>
      </w:tr>
    </w:tbl>
    <w:p w14:paraId="3AFF1BFD" w14:textId="0D439D7A" w:rsidR="00796201" w:rsidRPr="008F4EDE" w:rsidRDefault="00DA5628" w:rsidP="00DA5628">
      <w:pPr>
        <w:pStyle w:val="Heading2"/>
        <w:rPr>
          <w:rFonts w:ascii="Verdana Pro Cond SemiBold" w:hAnsi="Verdana Pro Cond SemiBold"/>
          <w:color w:val="auto"/>
        </w:rPr>
      </w:pPr>
      <w:r w:rsidRPr="008F4EDE">
        <w:rPr>
          <w:rFonts w:ascii="Verdana Pro Cond SemiBold" w:hAnsi="Verdana Pro Cond SemiBold"/>
          <w:color w:val="auto"/>
        </w:rPr>
        <w:t>Poster Papers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15"/>
      </w:tblGrid>
      <w:tr w:rsidR="00F559C1" w:rsidRPr="00192D86" w14:paraId="0C0CF84C" w14:textId="77777777" w:rsidTr="00F02B53">
        <w:tc>
          <w:tcPr>
            <w:tcW w:w="1440" w:type="dxa"/>
          </w:tcPr>
          <w:p w14:paraId="77A9BE54" w14:textId="15A9C5E0" w:rsidR="00F559C1" w:rsidRPr="00B019B7" w:rsidRDefault="00F559C1" w:rsidP="00B019B7">
            <w:pPr>
              <w:spacing w:before="240"/>
              <w:rPr>
                <w:rFonts w:ascii="Verdana Pro Light" w:hAnsi="Verdana Pro Light"/>
                <w:i/>
                <w:iCs/>
              </w:rPr>
            </w:pPr>
            <w:r w:rsidRPr="00B019B7">
              <w:rPr>
                <w:rFonts w:ascii="Verdana Pro Light" w:hAnsi="Verdana Pro Light" w:cstheme="majorHAnsi"/>
                <w:bCs/>
                <w:i/>
                <w:iCs/>
              </w:rPr>
              <w:t>[P1]</w:t>
            </w:r>
          </w:p>
        </w:tc>
        <w:tc>
          <w:tcPr>
            <w:tcW w:w="7915" w:type="dxa"/>
          </w:tcPr>
          <w:p w14:paraId="6E2E94BD" w14:textId="023289CB" w:rsidR="00F559C1" w:rsidRPr="00575B3E" w:rsidRDefault="00F559C1" w:rsidP="00B019B7">
            <w:pPr>
              <w:spacing w:before="240"/>
              <w:rPr>
                <w:rFonts w:ascii="Verdana Pro Cond Light" w:hAnsi="Verdana Pro Cond Light"/>
                <w:b/>
                <w:bCs/>
                <w:sz w:val="24"/>
                <w:szCs w:val="24"/>
              </w:rPr>
            </w:pPr>
            <w:r w:rsidRPr="00CB7C74">
              <w:rPr>
                <w:rFonts w:ascii="Verdana Pro Cond Light" w:hAnsi="Verdana Pro Cond Light"/>
                <w:b/>
                <w:bCs/>
                <w:sz w:val="24"/>
                <w:szCs w:val="24"/>
              </w:rPr>
              <w:t>Three Tensions Between Personas and Complex Disability Identities</w:t>
            </w:r>
            <w:r w:rsidR="00CB7C74">
              <w:rPr>
                <w:rFonts w:ascii="Verdana Pro Cond Light" w:hAnsi="Verdana Pro Cond Light"/>
                <w:b/>
                <w:bCs/>
                <w:sz w:val="24"/>
                <w:szCs w:val="24"/>
              </w:rPr>
              <w:br/>
            </w:r>
            <w:r w:rsidRPr="00CB7C74">
              <w:rPr>
                <w:rFonts w:ascii="Verdana Pro Cond Light" w:hAnsi="Verdana Pro Cond Light"/>
                <w:sz w:val="24"/>
                <w:szCs w:val="24"/>
                <w:u w:val="single"/>
              </w:rPr>
              <w:t>Emory James Edwards</w:t>
            </w:r>
            <w:r w:rsidRPr="00CB7C74">
              <w:rPr>
                <w:rFonts w:ascii="Verdana Pro Cond Light" w:hAnsi="Verdana Pro Cond Light"/>
                <w:sz w:val="24"/>
                <w:szCs w:val="24"/>
              </w:rPr>
              <w:t>, Cella Monet Sum, and Stacy M. Branham</w:t>
            </w:r>
            <w:r w:rsidR="006129F0">
              <w:rPr>
                <w:rFonts w:ascii="Verdana Pro Cond Light" w:hAnsi="Verdana Pro Cond Light"/>
                <w:sz w:val="24"/>
                <w:szCs w:val="24"/>
              </w:rPr>
              <w:t>.</w:t>
            </w:r>
            <w:r w:rsidR="00CB7C74">
              <w:rPr>
                <w:rFonts w:ascii="Verdana Pro Cond Light" w:hAnsi="Verdana Pro Cond Light"/>
                <w:sz w:val="24"/>
                <w:szCs w:val="24"/>
              </w:rPr>
              <w:br/>
            </w:r>
            <w:r w:rsidRPr="00CB7C74">
              <w:rPr>
                <w:rFonts w:ascii="Verdana Pro Cond Light" w:hAnsi="Verdana Pro Cond Light"/>
                <w:sz w:val="24"/>
                <w:szCs w:val="24"/>
              </w:rPr>
              <w:t>May 2020. Extended Abstracts of the 2020 CHI Conference on Human Factors in Computing Systems.</w:t>
            </w:r>
          </w:p>
        </w:tc>
      </w:tr>
    </w:tbl>
    <w:p w14:paraId="6774043E" w14:textId="50D0EED2" w:rsidR="00E7679C" w:rsidRPr="008F4EDE" w:rsidRDefault="005E77BC" w:rsidP="00E7679C">
      <w:pPr>
        <w:pStyle w:val="Heading2"/>
        <w:rPr>
          <w:rFonts w:ascii="Verdana Pro Cond SemiBold" w:hAnsi="Verdana Pro Cond SemiBold"/>
          <w:color w:val="auto"/>
        </w:rPr>
      </w:pPr>
      <w:r>
        <w:rPr>
          <w:rFonts w:ascii="Verdana Pro Cond SemiBold" w:hAnsi="Verdana Pro Cond SemiBold"/>
          <w:color w:val="auto"/>
        </w:rPr>
        <w:lastRenderedPageBreak/>
        <w:t>Magazine</w:t>
      </w:r>
      <w:r w:rsidR="00E7679C" w:rsidRPr="008F4EDE">
        <w:rPr>
          <w:rFonts w:ascii="Verdana Pro Cond SemiBold" w:hAnsi="Verdana Pro Cond SemiBold"/>
          <w:color w:val="auto"/>
        </w:rPr>
        <w:t xml:space="preserve"> </w:t>
      </w:r>
      <w:r>
        <w:rPr>
          <w:rFonts w:ascii="Verdana Pro Cond SemiBold" w:hAnsi="Verdana Pro Cond SemiBold"/>
          <w:color w:val="auto"/>
        </w:rPr>
        <w:t>Articles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15"/>
      </w:tblGrid>
      <w:tr w:rsidR="00E7679C" w:rsidRPr="00192D86" w14:paraId="15E2D3C3" w14:textId="77777777" w:rsidTr="00602EDD">
        <w:tc>
          <w:tcPr>
            <w:tcW w:w="1440" w:type="dxa"/>
          </w:tcPr>
          <w:p w14:paraId="68D3AC71" w14:textId="577F6479" w:rsidR="00E7679C" w:rsidRPr="00B019B7" w:rsidRDefault="00E7679C" w:rsidP="00602EDD">
            <w:pPr>
              <w:spacing w:before="240"/>
              <w:rPr>
                <w:rFonts w:ascii="Verdana Pro Light" w:hAnsi="Verdana Pro Light"/>
                <w:i/>
                <w:iCs/>
              </w:rPr>
            </w:pPr>
            <w:r w:rsidRPr="00B019B7">
              <w:rPr>
                <w:rFonts w:ascii="Verdana Pro Light" w:hAnsi="Verdana Pro Light" w:cstheme="majorHAnsi"/>
                <w:bCs/>
                <w:i/>
                <w:iCs/>
              </w:rPr>
              <w:t>[</w:t>
            </w:r>
            <w:r w:rsidR="005E77BC">
              <w:rPr>
                <w:rFonts w:ascii="Verdana Pro Light" w:hAnsi="Verdana Pro Light" w:cstheme="majorHAnsi"/>
                <w:bCs/>
                <w:i/>
                <w:iCs/>
              </w:rPr>
              <w:t>M</w:t>
            </w:r>
            <w:r w:rsidRPr="00B019B7">
              <w:rPr>
                <w:rFonts w:ascii="Verdana Pro Light" w:hAnsi="Verdana Pro Light" w:cstheme="majorHAnsi"/>
                <w:bCs/>
                <w:i/>
                <w:iCs/>
              </w:rPr>
              <w:t>1]</w:t>
            </w:r>
          </w:p>
        </w:tc>
        <w:tc>
          <w:tcPr>
            <w:tcW w:w="7915" w:type="dxa"/>
          </w:tcPr>
          <w:p w14:paraId="1B8B56CD" w14:textId="4FBF53A8" w:rsidR="00E7679C" w:rsidRPr="00CB7C74" w:rsidRDefault="005E77BC" w:rsidP="00602EDD">
            <w:pPr>
              <w:spacing w:before="240"/>
              <w:rPr>
                <w:rFonts w:ascii="Verdana Pro Cond Light" w:hAnsi="Verdana Pro Cond Light"/>
                <w:b/>
                <w:bCs/>
                <w:sz w:val="24"/>
                <w:szCs w:val="24"/>
              </w:rPr>
            </w:pPr>
            <w:r>
              <w:rPr>
                <w:rFonts w:ascii="Verdana Pro Cond Light" w:hAnsi="Verdana Pro Cond Light"/>
                <w:b/>
                <w:bCs/>
                <w:sz w:val="24"/>
                <w:szCs w:val="24"/>
              </w:rPr>
              <w:t>Putting the disability in DEI through inclusive imagery</w:t>
            </w:r>
            <w:r w:rsidR="00E7679C">
              <w:rPr>
                <w:rFonts w:ascii="Verdana Pro Cond Light" w:hAnsi="Verdana Pro Cond Light"/>
                <w:b/>
                <w:bCs/>
                <w:sz w:val="24"/>
                <w:szCs w:val="24"/>
              </w:rPr>
              <w:br/>
            </w:r>
            <w:r w:rsidR="00E7679C" w:rsidRPr="00CB7C74">
              <w:rPr>
                <w:rFonts w:ascii="Verdana Pro Cond Light" w:hAnsi="Verdana Pro Cond Light"/>
                <w:sz w:val="24"/>
                <w:szCs w:val="24"/>
                <w:u w:val="single"/>
              </w:rPr>
              <w:t>Emory James Edwards</w:t>
            </w:r>
            <w:r w:rsidR="00330344">
              <w:rPr>
                <w:rFonts w:ascii="Verdana Pro Cond Light" w:hAnsi="Verdana Pro Cond Light"/>
                <w:sz w:val="24"/>
                <w:szCs w:val="24"/>
                <w:u w:val="single"/>
              </w:rPr>
              <w:t>.</w:t>
            </w:r>
            <w:r w:rsidR="00E7679C">
              <w:rPr>
                <w:rFonts w:ascii="Verdana Pro Cond Light" w:hAnsi="Verdana Pro Cond Light"/>
                <w:sz w:val="24"/>
                <w:szCs w:val="24"/>
              </w:rPr>
              <w:br/>
            </w:r>
            <w:r w:rsidR="00575B3E">
              <w:rPr>
                <w:rFonts w:ascii="Verdana Pro Cond Light" w:hAnsi="Verdana Pro Cond Light"/>
                <w:sz w:val="24"/>
                <w:szCs w:val="24"/>
              </w:rPr>
              <w:t>Jul</w:t>
            </w:r>
            <w:r w:rsidR="00E7679C" w:rsidRPr="00CB7C74">
              <w:rPr>
                <w:rFonts w:ascii="Verdana Pro Cond Light" w:hAnsi="Verdana Pro Cond Light"/>
                <w:sz w:val="24"/>
                <w:szCs w:val="24"/>
              </w:rPr>
              <w:t xml:space="preserve"> 202</w:t>
            </w:r>
            <w:r w:rsidR="00575B3E">
              <w:rPr>
                <w:rFonts w:ascii="Verdana Pro Cond Light" w:hAnsi="Verdana Pro Cond Light"/>
                <w:sz w:val="24"/>
                <w:szCs w:val="24"/>
              </w:rPr>
              <w:t>2</w:t>
            </w:r>
            <w:r w:rsidR="00E7679C" w:rsidRPr="00CB7C74">
              <w:rPr>
                <w:rFonts w:ascii="Verdana Pro Cond Light" w:hAnsi="Verdana Pro Cond Light"/>
                <w:sz w:val="24"/>
                <w:szCs w:val="24"/>
              </w:rPr>
              <w:t xml:space="preserve">. </w:t>
            </w:r>
            <w:r w:rsidR="00575B3E">
              <w:rPr>
                <w:rFonts w:ascii="Verdana Pro Cond Light" w:hAnsi="Verdana Pro Cond Light"/>
                <w:sz w:val="24"/>
                <w:szCs w:val="24"/>
              </w:rPr>
              <w:t>XRDS: Crossroads, The ACM Magazine for Students</w:t>
            </w:r>
            <w:r w:rsidR="00E7679C" w:rsidRPr="00CB7C74">
              <w:rPr>
                <w:rFonts w:ascii="Verdana Pro Cond Light" w:hAnsi="Verdana Pro Cond Light"/>
                <w:sz w:val="24"/>
                <w:szCs w:val="24"/>
              </w:rPr>
              <w:t>.</w:t>
            </w:r>
          </w:p>
          <w:p w14:paraId="4B8DB197" w14:textId="77777777" w:rsidR="00E7679C" w:rsidRPr="00192D86" w:rsidRDefault="00E7679C" w:rsidP="00602EDD">
            <w:pPr>
              <w:spacing w:before="240"/>
            </w:pPr>
          </w:p>
        </w:tc>
      </w:tr>
    </w:tbl>
    <w:p w14:paraId="0454FF25" w14:textId="09112BD3" w:rsidR="004128FC" w:rsidRPr="008F4EDE" w:rsidRDefault="004128FC" w:rsidP="007C528E">
      <w:pPr>
        <w:pStyle w:val="Heading2"/>
        <w:spacing w:before="0"/>
        <w:rPr>
          <w:rFonts w:ascii="Verdana Pro Cond SemiBold" w:hAnsi="Verdana Pro Cond SemiBold"/>
          <w:color w:val="auto"/>
        </w:rPr>
      </w:pPr>
      <w:r w:rsidRPr="008F4EDE">
        <w:rPr>
          <w:rFonts w:ascii="Verdana Pro Cond SemiBold" w:hAnsi="Verdana Pro Cond SemiBold"/>
          <w:color w:val="auto"/>
        </w:rPr>
        <w:t>Blog Posts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15"/>
      </w:tblGrid>
      <w:tr w:rsidR="00F559C1" w:rsidRPr="00192D86" w14:paraId="32A8C7FF" w14:textId="77777777" w:rsidTr="00F02B53">
        <w:tc>
          <w:tcPr>
            <w:tcW w:w="1440" w:type="dxa"/>
          </w:tcPr>
          <w:p w14:paraId="1F1FDAF2" w14:textId="679B759C" w:rsidR="00F559C1" w:rsidRPr="00B019B7" w:rsidRDefault="00F559C1" w:rsidP="00B019B7">
            <w:pPr>
              <w:spacing w:before="240"/>
              <w:rPr>
                <w:rFonts w:ascii="Verdana Pro Light" w:hAnsi="Verdana Pro Light"/>
                <w:i/>
                <w:iCs/>
              </w:rPr>
            </w:pPr>
            <w:r w:rsidRPr="00B019B7">
              <w:rPr>
                <w:rFonts w:ascii="Verdana Pro Light" w:hAnsi="Verdana Pro Light" w:cstheme="majorHAnsi"/>
                <w:bCs/>
                <w:i/>
                <w:iCs/>
              </w:rPr>
              <w:t>[B1]</w:t>
            </w:r>
          </w:p>
        </w:tc>
        <w:tc>
          <w:tcPr>
            <w:tcW w:w="7915" w:type="dxa"/>
          </w:tcPr>
          <w:p w14:paraId="135157FA" w14:textId="174CB4C9" w:rsidR="00F559C1" w:rsidRPr="005950DB" w:rsidRDefault="00F559C1" w:rsidP="00B019B7">
            <w:pPr>
              <w:spacing w:before="240"/>
              <w:rPr>
                <w:rFonts w:ascii="Verdana Pro Cond Light" w:hAnsi="Verdana Pro Cond Light"/>
                <w:b/>
                <w:bCs/>
                <w:sz w:val="24"/>
                <w:szCs w:val="24"/>
              </w:rPr>
            </w:pPr>
            <w:r w:rsidRPr="005950DB">
              <w:rPr>
                <w:rFonts w:ascii="Verdana Pro Cond Light" w:hAnsi="Verdana Pro Cond Light"/>
                <w:b/>
                <w:bCs/>
                <w:sz w:val="24"/>
                <w:szCs w:val="24"/>
              </w:rPr>
              <w:t>Adjusting the Focus: How inclusive imagery changes a product from being made for some, to being made for all</w:t>
            </w:r>
            <w:r w:rsidR="005950DB">
              <w:rPr>
                <w:rFonts w:ascii="Verdana Pro Cond Light" w:hAnsi="Verdana Pro Cond Light"/>
                <w:b/>
                <w:bCs/>
                <w:sz w:val="24"/>
                <w:szCs w:val="24"/>
              </w:rPr>
              <w:br/>
            </w:r>
            <w:r w:rsidRPr="005950DB">
              <w:rPr>
                <w:rFonts w:ascii="Verdana Pro Cond Light" w:hAnsi="Verdana Pro Cond Light"/>
                <w:sz w:val="24"/>
                <w:szCs w:val="24"/>
              </w:rPr>
              <w:t xml:space="preserve">Emily Blank, Michael Gilbert, Stacy Branham, and </w:t>
            </w:r>
            <w:r w:rsidRPr="005950DB">
              <w:rPr>
                <w:rFonts w:ascii="Verdana Pro Cond Light" w:hAnsi="Verdana Pro Cond Light"/>
                <w:sz w:val="24"/>
                <w:szCs w:val="24"/>
                <w:u w:val="single"/>
              </w:rPr>
              <w:t>Emory James Edwards</w:t>
            </w:r>
            <w:r w:rsidR="006129F0">
              <w:rPr>
                <w:rFonts w:ascii="Verdana Pro Cond Light" w:hAnsi="Verdana Pro Cond Light"/>
                <w:sz w:val="24"/>
                <w:szCs w:val="24"/>
                <w:u w:val="single"/>
              </w:rPr>
              <w:t>.</w:t>
            </w:r>
            <w:r w:rsidR="005950DB">
              <w:rPr>
                <w:rFonts w:ascii="Verdana Pro Cond Light" w:hAnsi="Verdana Pro Cond Light"/>
                <w:sz w:val="24"/>
                <w:szCs w:val="24"/>
                <w:u w:val="single"/>
              </w:rPr>
              <w:br/>
            </w:r>
            <w:r w:rsidRPr="005950DB">
              <w:rPr>
                <w:rFonts w:ascii="Verdana Pro Cond Light" w:hAnsi="Verdana Pro Cond Light"/>
                <w:sz w:val="24"/>
                <w:szCs w:val="24"/>
              </w:rPr>
              <w:t>Sep 2021.</w:t>
            </w:r>
            <w:r w:rsidR="00D85F85" w:rsidRPr="005950DB">
              <w:rPr>
                <w:rFonts w:ascii="Verdana Pro Cond Light" w:hAnsi="Verdana Pro Cond Light"/>
                <w:sz w:val="24"/>
                <w:szCs w:val="24"/>
              </w:rPr>
              <w:t xml:space="preserve"> Google’s Material Design Blog: </w:t>
            </w:r>
            <w:hyperlink r:id="rId8" w:history="1">
              <w:r w:rsidR="00D85F85" w:rsidRPr="005950DB">
                <w:rPr>
                  <w:rFonts w:ascii="Verdana Pro Cond Light" w:hAnsi="Verdana Pro Cond Light"/>
                  <w:sz w:val="24"/>
                  <w:szCs w:val="24"/>
                </w:rPr>
                <w:t>https://material.io/blog/inclusive-imagery-at-google</w:t>
              </w:r>
            </w:hyperlink>
            <w:r w:rsidR="00D85F85" w:rsidRPr="005950DB">
              <w:rPr>
                <w:rFonts w:ascii="Verdana Pro Cond Light" w:hAnsi="Verdana Pro Cond Light"/>
                <w:sz w:val="24"/>
                <w:szCs w:val="24"/>
              </w:rPr>
              <w:t>.</w:t>
            </w:r>
          </w:p>
        </w:tc>
      </w:tr>
    </w:tbl>
    <w:p w14:paraId="67E198D1" w14:textId="7B2E1767" w:rsidR="00796201" w:rsidRPr="00E40032" w:rsidRDefault="00A558E0" w:rsidP="004128FC">
      <w:pPr>
        <w:rPr>
          <w:rFonts w:asciiTheme="majorHAnsi" w:hAnsiTheme="majorHAnsi" w:cstheme="majorHAnsi"/>
          <w:bCs/>
          <w:sz w:val="24"/>
          <w:szCs w:val="24"/>
        </w:rPr>
      </w:pPr>
      <w:r>
        <w:rPr>
          <w:rFonts w:ascii="Times New Roman" w:hAnsi="Times New Roman" w:cs="Times New Roman"/>
          <w:bCs/>
          <w:sz w:val="36"/>
          <w:szCs w:val="36"/>
        </w:rPr>
        <w:pict w14:anchorId="051D4B7D">
          <v:rect id="_x0000_i1029" style="width:0;height:1.5pt" o:hralign="center" o:hrstd="t" o:hr="t" fillcolor="#a0a0a0" stroked="f"/>
        </w:pict>
      </w:r>
    </w:p>
    <w:p w14:paraId="07D6FD46" w14:textId="53320BF3" w:rsidR="007C1801" w:rsidRPr="008904A6" w:rsidRDefault="004012DE" w:rsidP="008904A6">
      <w:pPr>
        <w:pStyle w:val="Heading1"/>
        <w:spacing w:before="0"/>
        <w:rPr>
          <w:rFonts w:ascii="Verdana Pro SemiBold" w:hAnsi="Verdana Pro SemiBold"/>
          <w:color w:val="auto"/>
        </w:rPr>
      </w:pPr>
      <w:r w:rsidRPr="008904A6">
        <w:rPr>
          <w:rFonts w:ascii="Verdana Pro SemiBold" w:hAnsi="Verdana Pro SemiBold"/>
          <w:color w:val="auto"/>
        </w:rPr>
        <w:t xml:space="preserve">Research </w:t>
      </w:r>
      <w:r w:rsidR="007C1801" w:rsidRPr="008904A6">
        <w:rPr>
          <w:rFonts w:ascii="Verdana Pro SemiBold" w:hAnsi="Verdana Pro SemiBold"/>
          <w:color w:val="auto"/>
        </w:rPr>
        <w:t>Presentations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15"/>
      </w:tblGrid>
      <w:tr w:rsidR="006B0DA3" w14:paraId="5B1BB5F0" w14:textId="77777777" w:rsidTr="00F02B53">
        <w:tc>
          <w:tcPr>
            <w:tcW w:w="1440" w:type="dxa"/>
          </w:tcPr>
          <w:p w14:paraId="1F8D812E" w14:textId="09E0DB73" w:rsidR="006B0DA3" w:rsidRPr="00990BAC" w:rsidRDefault="006B0DA3" w:rsidP="00990BAC">
            <w:pPr>
              <w:spacing w:before="240"/>
              <w:rPr>
                <w:rFonts w:ascii="Verdana Pro Light" w:hAnsi="Verdana Pro Light"/>
                <w:i/>
                <w:iCs/>
              </w:rPr>
            </w:pPr>
            <w:r>
              <w:rPr>
                <w:rFonts w:ascii="Verdana Pro Light" w:hAnsi="Verdana Pro Light"/>
                <w:i/>
                <w:iCs/>
              </w:rPr>
              <w:t>Mar</w:t>
            </w:r>
            <w:r w:rsidR="00ED6D6C">
              <w:rPr>
                <w:rFonts w:ascii="Verdana Pro Light" w:hAnsi="Verdana Pro Light"/>
                <w:i/>
                <w:iCs/>
              </w:rPr>
              <w:t xml:space="preserve"> 2023</w:t>
            </w:r>
          </w:p>
        </w:tc>
        <w:tc>
          <w:tcPr>
            <w:tcW w:w="7915" w:type="dxa"/>
          </w:tcPr>
          <w:p w14:paraId="12A18FF0" w14:textId="3B140635" w:rsidR="006B0DA3" w:rsidRPr="00990BAC" w:rsidRDefault="00ED6D6C" w:rsidP="00990BAC">
            <w:pPr>
              <w:spacing w:before="240"/>
              <w:rPr>
                <w:rFonts w:ascii="Verdana Pro Cond Light" w:hAnsi="Verdana Pro Cond Light"/>
                <w:b/>
                <w:bCs/>
                <w:sz w:val="24"/>
                <w:szCs w:val="24"/>
              </w:rPr>
            </w:pPr>
            <w:r w:rsidRPr="00990BAC">
              <w:rPr>
                <w:rFonts w:ascii="Verdana Pro Cond Light" w:hAnsi="Verdana Pro Cond Light"/>
                <w:b/>
                <w:bCs/>
                <w:sz w:val="24"/>
                <w:szCs w:val="24"/>
              </w:rPr>
              <w:t xml:space="preserve">Invited </w:t>
            </w:r>
            <w:r>
              <w:rPr>
                <w:rFonts w:ascii="Verdana Pro Cond Light" w:hAnsi="Verdana Pro Cond Light"/>
                <w:b/>
                <w:bCs/>
                <w:sz w:val="24"/>
                <w:szCs w:val="24"/>
              </w:rPr>
              <w:t>Co-</w:t>
            </w:r>
            <w:r w:rsidRPr="00990BAC">
              <w:rPr>
                <w:rFonts w:ascii="Verdana Pro Cond Light" w:hAnsi="Verdana Pro Cond Light"/>
                <w:b/>
                <w:bCs/>
                <w:sz w:val="24"/>
                <w:szCs w:val="24"/>
              </w:rPr>
              <w:t>Presenter</w:t>
            </w:r>
            <w:r>
              <w:rPr>
                <w:rFonts w:ascii="Verdana Pro Cond Light" w:hAnsi="Verdana Pro Cond Light"/>
                <w:b/>
                <w:bCs/>
                <w:sz w:val="24"/>
                <w:szCs w:val="24"/>
              </w:rPr>
              <w:br/>
            </w:r>
            <w:r w:rsidRPr="00990BAC">
              <w:rPr>
                <w:rFonts w:ascii="Verdana Pro Cond Light" w:hAnsi="Verdana Pro Cond Light" w:cstheme="majorHAnsi"/>
                <w:bCs/>
                <w:sz w:val="24"/>
                <w:szCs w:val="24"/>
              </w:rPr>
              <w:t>“</w:t>
            </w:r>
            <w:r w:rsidR="007A228A" w:rsidRPr="007A228A">
              <w:rPr>
                <w:rFonts w:ascii="Verdana Pro Cond Light" w:hAnsi="Verdana Pro Cond Light" w:cstheme="majorHAnsi"/>
                <w:bCs/>
                <w:sz w:val="24"/>
                <w:szCs w:val="24"/>
              </w:rPr>
              <w:t>Inclusive Imagery – Writing Alt-Text Depicting People with Disabilities and Other Marginalized Identities</w:t>
            </w:r>
            <w:r w:rsidRPr="00990BAC">
              <w:rPr>
                <w:rFonts w:ascii="Verdana Pro Cond Light" w:hAnsi="Verdana Pro Cond Light" w:cstheme="majorHAnsi"/>
                <w:bCs/>
                <w:sz w:val="24"/>
                <w:szCs w:val="24"/>
              </w:rPr>
              <w:t>”</w:t>
            </w:r>
            <w:r>
              <w:rPr>
                <w:rFonts w:ascii="Verdana Pro Cond Light" w:hAnsi="Verdana Pro Cond Light" w:cstheme="majorHAnsi"/>
                <w:bCs/>
                <w:sz w:val="24"/>
                <w:szCs w:val="24"/>
              </w:rPr>
              <w:br/>
            </w:r>
            <w:r w:rsidR="00B97014">
              <w:rPr>
                <w:rFonts w:ascii="Verdana Pro Cond Light" w:hAnsi="Verdana Pro Cond Light" w:cstheme="majorHAnsi"/>
                <w:bCs/>
                <w:sz w:val="24"/>
                <w:szCs w:val="24"/>
              </w:rPr>
              <w:t>Accessible Technology Webinar Series</w:t>
            </w:r>
            <w:r w:rsidR="000363A9">
              <w:rPr>
                <w:rFonts w:ascii="Verdana Pro Cond Light" w:hAnsi="Verdana Pro Cond Light" w:cstheme="majorHAnsi"/>
                <w:bCs/>
                <w:sz w:val="24"/>
                <w:szCs w:val="24"/>
              </w:rPr>
              <w:t>. Hosted by</w:t>
            </w:r>
            <w:r w:rsidR="00774887">
              <w:rPr>
                <w:rFonts w:ascii="Verdana Pro Cond Light" w:hAnsi="Verdana Pro Cond Light" w:cstheme="majorHAnsi"/>
                <w:bCs/>
                <w:sz w:val="24"/>
                <w:szCs w:val="24"/>
              </w:rPr>
              <w:t xml:space="preserve"> Great Lakes ADA Center</w:t>
            </w:r>
          </w:p>
        </w:tc>
      </w:tr>
      <w:tr w:rsidR="000363A9" w14:paraId="2DA936CC" w14:textId="77777777" w:rsidTr="00F02B53">
        <w:tc>
          <w:tcPr>
            <w:tcW w:w="1440" w:type="dxa"/>
          </w:tcPr>
          <w:p w14:paraId="1704D09E" w14:textId="248717B3" w:rsidR="000363A9" w:rsidRDefault="002D4EF8" w:rsidP="00990BAC">
            <w:pPr>
              <w:spacing w:before="240"/>
              <w:rPr>
                <w:rFonts w:ascii="Verdana Pro Light" w:hAnsi="Verdana Pro Light"/>
                <w:i/>
                <w:iCs/>
              </w:rPr>
            </w:pPr>
            <w:r>
              <w:rPr>
                <w:rFonts w:ascii="Verdana Pro Light" w:hAnsi="Verdana Pro Light"/>
                <w:i/>
                <w:iCs/>
              </w:rPr>
              <w:t>Mar</w:t>
            </w:r>
            <w:r w:rsidR="000363A9">
              <w:rPr>
                <w:rFonts w:ascii="Verdana Pro Light" w:hAnsi="Verdana Pro Light"/>
                <w:i/>
                <w:iCs/>
              </w:rPr>
              <w:t xml:space="preserve"> 2022</w:t>
            </w:r>
          </w:p>
        </w:tc>
        <w:tc>
          <w:tcPr>
            <w:tcW w:w="7915" w:type="dxa"/>
          </w:tcPr>
          <w:p w14:paraId="2EC3EEB4" w14:textId="47BCCD48" w:rsidR="000363A9" w:rsidRPr="00990BAC" w:rsidRDefault="00D46BCF" w:rsidP="00990BAC">
            <w:pPr>
              <w:spacing w:before="240"/>
              <w:rPr>
                <w:rFonts w:ascii="Verdana Pro Cond Light" w:hAnsi="Verdana Pro Cond Light"/>
                <w:b/>
                <w:bCs/>
                <w:sz w:val="24"/>
                <w:szCs w:val="24"/>
              </w:rPr>
            </w:pPr>
            <w:r>
              <w:rPr>
                <w:rFonts w:ascii="Verdana Pro Cond Light" w:hAnsi="Verdana Pro Cond Light"/>
                <w:b/>
                <w:bCs/>
                <w:sz w:val="24"/>
                <w:szCs w:val="24"/>
              </w:rPr>
              <w:t>Research Final Report</w:t>
            </w:r>
            <w:r w:rsidR="00ED6B4D">
              <w:rPr>
                <w:rFonts w:ascii="Verdana Pro Cond Light" w:hAnsi="Verdana Pro Cond Light"/>
                <w:b/>
                <w:bCs/>
                <w:sz w:val="24"/>
                <w:szCs w:val="24"/>
              </w:rPr>
              <w:t>-Out</w:t>
            </w:r>
            <w:r>
              <w:rPr>
                <w:rFonts w:ascii="Verdana Pro Cond Light" w:hAnsi="Verdana Pro Cond Light"/>
                <w:b/>
                <w:bCs/>
                <w:sz w:val="24"/>
                <w:szCs w:val="24"/>
              </w:rPr>
              <w:br/>
            </w:r>
            <w:r w:rsidRPr="00990BAC">
              <w:rPr>
                <w:rFonts w:ascii="Verdana Pro Cond Light" w:hAnsi="Verdana Pro Cond Light" w:cstheme="majorHAnsi"/>
                <w:bCs/>
                <w:sz w:val="24"/>
                <w:szCs w:val="24"/>
              </w:rPr>
              <w:t>“</w:t>
            </w:r>
            <w:r w:rsidR="00ED6B4D" w:rsidRPr="00ED6B4D">
              <w:rPr>
                <w:rFonts w:ascii="Verdana Pro Cond Light" w:hAnsi="Verdana Pro Cond Light" w:cstheme="majorHAnsi"/>
                <w:bCs/>
                <w:sz w:val="24"/>
                <w:szCs w:val="24"/>
              </w:rPr>
              <w:t>Motor-Mobility Disabilities and Gaming:</w:t>
            </w:r>
            <w:r w:rsidR="00ED6B4D">
              <w:rPr>
                <w:rFonts w:ascii="Verdana Pro Cond Light" w:hAnsi="Verdana Pro Cond Light" w:cstheme="majorHAnsi"/>
                <w:bCs/>
                <w:sz w:val="24"/>
                <w:szCs w:val="24"/>
              </w:rPr>
              <w:t xml:space="preserve"> </w:t>
            </w:r>
            <w:r w:rsidR="00ED6B4D" w:rsidRPr="00ED6B4D">
              <w:rPr>
                <w:rFonts w:ascii="Verdana Pro Cond Light" w:hAnsi="Verdana Pro Cond Light" w:cstheme="majorHAnsi"/>
                <w:bCs/>
                <w:sz w:val="24"/>
                <w:szCs w:val="24"/>
              </w:rPr>
              <w:t>Research Topics and Areas for Innovation</w:t>
            </w:r>
            <w:r w:rsidRPr="00990BAC">
              <w:rPr>
                <w:rFonts w:ascii="Verdana Pro Cond Light" w:hAnsi="Verdana Pro Cond Light" w:cstheme="majorHAnsi"/>
                <w:bCs/>
                <w:sz w:val="24"/>
                <w:szCs w:val="24"/>
              </w:rPr>
              <w:t>”</w:t>
            </w:r>
            <w:r>
              <w:rPr>
                <w:rFonts w:ascii="Verdana Pro Cond Light" w:hAnsi="Verdana Pro Cond Light" w:cstheme="majorHAnsi"/>
                <w:bCs/>
                <w:sz w:val="24"/>
                <w:szCs w:val="24"/>
              </w:rPr>
              <w:br/>
            </w:r>
            <w:r w:rsidR="001835F8">
              <w:rPr>
                <w:rFonts w:ascii="Verdana Pro Cond Light" w:hAnsi="Verdana Pro Cond Light" w:cstheme="majorHAnsi"/>
                <w:bCs/>
                <w:sz w:val="24"/>
                <w:szCs w:val="24"/>
              </w:rPr>
              <w:t>Intel’s Accessibility UX/Architecture Weekly Meeting</w:t>
            </w:r>
          </w:p>
        </w:tc>
      </w:tr>
      <w:tr w:rsidR="00887332" w14:paraId="27438B70" w14:textId="77777777" w:rsidTr="00F02B53">
        <w:tc>
          <w:tcPr>
            <w:tcW w:w="1440" w:type="dxa"/>
          </w:tcPr>
          <w:p w14:paraId="2D42FD89" w14:textId="2AD5A7EB" w:rsidR="00887332" w:rsidRDefault="00E42F31" w:rsidP="00990BAC">
            <w:pPr>
              <w:spacing w:before="240"/>
              <w:rPr>
                <w:rFonts w:ascii="Verdana Pro Light" w:hAnsi="Verdana Pro Light"/>
                <w:i/>
                <w:iCs/>
              </w:rPr>
            </w:pPr>
            <w:r>
              <w:rPr>
                <w:rFonts w:ascii="Verdana Pro Light" w:hAnsi="Verdana Pro Light"/>
                <w:i/>
                <w:iCs/>
              </w:rPr>
              <w:t>Oct 2021</w:t>
            </w:r>
          </w:p>
        </w:tc>
        <w:tc>
          <w:tcPr>
            <w:tcW w:w="7915" w:type="dxa"/>
          </w:tcPr>
          <w:p w14:paraId="7E052AB0" w14:textId="26C11035" w:rsidR="00887332" w:rsidRDefault="00E42F31" w:rsidP="00990BAC">
            <w:pPr>
              <w:spacing w:before="240"/>
              <w:rPr>
                <w:rFonts w:ascii="Verdana Pro Cond Light" w:hAnsi="Verdana Pro Cond Light"/>
                <w:b/>
                <w:bCs/>
                <w:sz w:val="24"/>
                <w:szCs w:val="24"/>
              </w:rPr>
            </w:pPr>
            <w:r>
              <w:rPr>
                <w:rFonts w:ascii="Verdana Pro Cond Light" w:hAnsi="Verdana Pro Cond Light"/>
                <w:b/>
                <w:bCs/>
                <w:sz w:val="24"/>
                <w:szCs w:val="24"/>
              </w:rPr>
              <w:t>Conference</w:t>
            </w:r>
            <w:r w:rsidR="005C53EC">
              <w:rPr>
                <w:rFonts w:ascii="Verdana Pro Cond Light" w:hAnsi="Verdana Pro Cond Light"/>
                <w:b/>
                <w:bCs/>
                <w:sz w:val="24"/>
                <w:szCs w:val="24"/>
              </w:rPr>
              <w:t xml:space="preserve"> Paper</w:t>
            </w:r>
            <w:r w:rsidRPr="00990BAC">
              <w:rPr>
                <w:rFonts w:ascii="Verdana Pro Cond Light" w:hAnsi="Verdana Pro Cond Light"/>
                <w:b/>
                <w:bCs/>
                <w:sz w:val="24"/>
                <w:szCs w:val="24"/>
              </w:rPr>
              <w:t xml:space="preserve"> Presenter</w:t>
            </w:r>
            <w:r>
              <w:rPr>
                <w:rFonts w:ascii="Verdana Pro Cond Light" w:hAnsi="Verdana Pro Cond Light"/>
                <w:b/>
                <w:bCs/>
                <w:sz w:val="24"/>
                <w:szCs w:val="24"/>
              </w:rPr>
              <w:br/>
            </w:r>
            <w:r w:rsidRPr="00990BAC">
              <w:rPr>
                <w:rFonts w:ascii="Verdana Pro Cond Light" w:hAnsi="Verdana Pro Cond Light" w:cstheme="majorHAnsi"/>
                <w:bCs/>
                <w:sz w:val="24"/>
                <w:szCs w:val="24"/>
              </w:rPr>
              <w:t>“</w:t>
            </w:r>
            <w:r w:rsidR="005C53EC">
              <w:rPr>
                <w:rFonts w:ascii="Verdana Pro Cond Light" w:hAnsi="Verdana Pro Cond Light" w:cstheme="majorHAnsi"/>
                <w:bCs/>
                <w:sz w:val="24"/>
                <w:szCs w:val="24"/>
              </w:rPr>
              <w:t>’</w:t>
            </w:r>
            <w:r w:rsidR="005C53EC" w:rsidRPr="005C53EC">
              <w:rPr>
                <w:rFonts w:ascii="Verdana Pro Cond Light" w:hAnsi="Verdana Pro Cond Light" w:cstheme="majorHAnsi"/>
                <w:bCs/>
                <w:sz w:val="24"/>
                <w:szCs w:val="24"/>
              </w:rPr>
              <w:t>That's in the eye of the beholder</w:t>
            </w:r>
            <w:r w:rsidR="005C53EC">
              <w:rPr>
                <w:rFonts w:ascii="Verdana Pro Cond Light" w:hAnsi="Verdana Pro Cond Light" w:cstheme="majorHAnsi"/>
                <w:bCs/>
                <w:sz w:val="24"/>
                <w:szCs w:val="24"/>
              </w:rPr>
              <w:t>’</w:t>
            </w:r>
            <w:r w:rsidR="005C53EC" w:rsidRPr="005C53EC">
              <w:rPr>
                <w:rFonts w:ascii="Verdana Pro Cond Light" w:hAnsi="Verdana Pro Cond Light" w:cstheme="majorHAnsi"/>
                <w:bCs/>
                <w:sz w:val="24"/>
                <w:szCs w:val="24"/>
              </w:rPr>
              <w:t>: Layers of Interpretation in Image Descriptions for Fictional Representations of People with Disabilities</w:t>
            </w:r>
            <w:r w:rsidRPr="00990BAC">
              <w:rPr>
                <w:rFonts w:ascii="Verdana Pro Cond Light" w:hAnsi="Verdana Pro Cond Light" w:cstheme="majorHAnsi"/>
                <w:bCs/>
                <w:sz w:val="24"/>
                <w:szCs w:val="24"/>
              </w:rPr>
              <w:t>”</w:t>
            </w:r>
            <w:r>
              <w:rPr>
                <w:rFonts w:ascii="Verdana Pro Cond Light" w:hAnsi="Verdana Pro Cond Light" w:cstheme="majorHAnsi"/>
                <w:bCs/>
                <w:sz w:val="24"/>
                <w:szCs w:val="24"/>
              </w:rPr>
              <w:br/>
            </w:r>
            <w:r w:rsidR="00341264">
              <w:rPr>
                <w:rFonts w:ascii="Verdana Pro Cond Light" w:hAnsi="Verdana Pro Cond Light" w:cstheme="majorHAnsi"/>
                <w:bCs/>
                <w:sz w:val="24"/>
                <w:szCs w:val="24"/>
              </w:rPr>
              <w:t>ACM’s ASSETS 2021</w:t>
            </w:r>
          </w:p>
        </w:tc>
      </w:tr>
      <w:tr w:rsidR="005C1D25" w14:paraId="31AA2D30" w14:textId="77777777" w:rsidTr="00F02B53">
        <w:tc>
          <w:tcPr>
            <w:tcW w:w="1440" w:type="dxa"/>
          </w:tcPr>
          <w:p w14:paraId="7DA60881" w14:textId="7230E492" w:rsidR="005C1D25" w:rsidRPr="00990BAC" w:rsidRDefault="005C1D25" w:rsidP="00990BAC">
            <w:pPr>
              <w:spacing w:before="240"/>
              <w:rPr>
                <w:rFonts w:ascii="Verdana Pro Light" w:hAnsi="Verdana Pro Light"/>
                <w:i/>
                <w:iCs/>
              </w:rPr>
            </w:pPr>
            <w:r w:rsidRPr="00990BAC">
              <w:rPr>
                <w:rFonts w:ascii="Verdana Pro Light" w:hAnsi="Verdana Pro Light"/>
                <w:i/>
                <w:iCs/>
              </w:rPr>
              <w:t>May 2020</w:t>
            </w:r>
          </w:p>
        </w:tc>
        <w:tc>
          <w:tcPr>
            <w:tcW w:w="7915" w:type="dxa"/>
          </w:tcPr>
          <w:p w14:paraId="1203AA55" w14:textId="1B620C05" w:rsidR="005C1D25" w:rsidRPr="00990BAC" w:rsidRDefault="00EF0DCA" w:rsidP="00990BAC">
            <w:pPr>
              <w:spacing w:before="240"/>
              <w:rPr>
                <w:rFonts w:ascii="Verdana Pro Cond Light" w:hAnsi="Verdana Pro Cond Light"/>
                <w:b/>
                <w:bCs/>
                <w:sz w:val="24"/>
                <w:szCs w:val="24"/>
              </w:rPr>
            </w:pPr>
            <w:r w:rsidRPr="00990BAC">
              <w:rPr>
                <w:rFonts w:ascii="Verdana Pro Cond Light" w:hAnsi="Verdana Pro Cond Light"/>
                <w:b/>
                <w:bCs/>
                <w:sz w:val="24"/>
                <w:szCs w:val="24"/>
              </w:rPr>
              <w:t>Invited Presenter</w:t>
            </w:r>
            <w:r w:rsidR="00990BAC">
              <w:rPr>
                <w:rFonts w:ascii="Verdana Pro Cond Light" w:hAnsi="Verdana Pro Cond Light"/>
                <w:b/>
                <w:bCs/>
                <w:sz w:val="24"/>
                <w:szCs w:val="24"/>
              </w:rPr>
              <w:br/>
            </w:r>
            <w:r w:rsidRPr="00990BAC">
              <w:rPr>
                <w:rFonts w:ascii="Verdana Pro Cond Light" w:hAnsi="Verdana Pro Cond Light" w:cstheme="majorHAnsi"/>
                <w:bCs/>
                <w:sz w:val="24"/>
                <w:szCs w:val="24"/>
              </w:rPr>
              <w:t>“Three Tensions Between Personas and Complex Disability Identities”</w:t>
            </w:r>
            <w:r w:rsidR="00990BAC">
              <w:rPr>
                <w:rFonts w:ascii="Verdana Pro Cond Light" w:hAnsi="Verdana Pro Cond Light" w:cstheme="majorHAnsi"/>
                <w:bCs/>
                <w:sz w:val="24"/>
                <w:szCs w:val="24"/>
              </w:rPr>
              <w:br/>
            </w:r>
            <w:r w:rsidRPr="00990BAC">
              <w:rPr>
                <w:rFonts w:ascii="Verdana Pro Cond Light" w:hAnsi="Verdana Pro Cond Light" w:cstheme="majorHAnsi"/>
                <w:bCs/>
                <w:sz w:val="24"/>
                <w:szCs w:val="24"/>
              </w:rPr>
              <w:t>FemPower.Tech #CHIversity 2020</w:t>
            </w:r>
          </w:p>
        </w:tc>
      </w:tr>
      <w:tr w:rsidR="005C1D25" w14:paraId="4F0B1879" w14:textId="77777777" w:rsidTr="00F02B53">
        <w:tc>
          <w:tcPr>
            <w:tcW w:w="1440" w:type="dxa"/>
          </w:tcPr>
          <w:p w14:paraId="689447A7" w14:textId="127A6192" w:rsidR="005C1D25" w:rsidRPr="00990BAC" w:rsidRDefault="00EF0DCA" w:rsidP="00990BAC">
            <w:pPr>
              <w:spacing w:before="240"/>
              <w:rPr>
                <w:rFonts w:ascii="Verdana Pro Light" w:hAnsi="Verdana Pro Light"/>
                <w:i/>
                <w:iCs/>
              </w:rPr>
            </w:pPr>
            <w:r w:rsidRPr="00990BAC">
              <w:rPr>
                <w:rFonts w:ascii="Verdana Pro Light" w:hAnsi="Verdana Pro Light"/>
                <w:i/>
                <w:iCs/>
              </w:rPr>
              <w:t>Oct 2019</w:t>
            </w:r>
          </w:p>
        </w:tc>
        <w:tc>
          <w:tcPr>
            <w:tcW w:w="7915" w:type="dxa"/>
          </w:tcPr>
          <w:p w14:paraId="26315EB5" w14:textId="173D06D6" w:rsidR="005C1D25" w:rsidRPr="00990BAC" w:rsidRDefault="00EF0DCA" w:rsidP="00990BAC">
            <w:pPr>
              <w:spacing w:before="240"/>
              <w:rPr>
                <w:rFonts w:ascii="Verdana Pro Cond Light" w:hAnsi="Verdana Pro Cond Light"/>
                <w:b/>
                <w:bCs/>
                <w:sz w:val="24"/>
                <w:szCs w:val="24"/>
              </w:rPr>
            </w:pPr>
            <w:r w:rsidRPr="00990BAC">
              <w:rPr>
                <w:rFonts w:ascii="Verdana Pro Cond Light" w:hAnsi="Verdana Pro Cond Light"/>
                <w:b/>
                <w:bCs/>
                <w:sz w:val="24"/>
                <w:szCs w:val="24"/>
              </w:rPr>
              <w:t>Accepted Presenter</w:t>
            </w:r>
            <w:r w:rsidR="00990BAC">
              <w:rPr>
                <w:rFonts w:ascii="Verdana Pro Cond Light" w:hAnsi="Verdana Pro Cond Light"/>
                <w:b/>
                <w:bCs/>
                <w:sz w:val="24"/>
                <w:szCs w:val="24"/>
              </w:rPr>
              <w:br/>
            </w:r>
            <w:r w:rsidRPr="00990BAC">
              <w:rPr>
                <w:rFonts w:ascii="Verdana Pro Cond Light" w:hAnsi="Verdana Pro Cond Light" w:cstheme="majorHAnsi"/>
                <w:sz w:val="24"/>
                <w:szCs w:val="24"/>
              </w:rPr>
              <w:t>“The Trans Fan from 1997 to 2019: Terminology and Tagging, Identity and Community”</w:t>
            </w:r>
            <w:r w:rsidR="00990BAC">
              <w:rPr>
                <w:rFonts w:ascii="Verdana Pro Cond Light" w:hAnsi="Verdana Pro Cond Light" w:cstheme="majorHAnsi"/>
                <w:sz w:val="24"/>
                <w:szCs w:val="24"/>
              </w:rPr>
              <w:br/>
            </w:r>
            <w:r w:rsidRPr="00990BAC">
              <w:rPr>
                <w:rFonts w:ascii="Verdana Pro Cond Light" w:hAnsi="Verdana Pro Cond Light" w:cstheme="majorHAnsi"/>
                <w:sz w:val="24"/>
                <w:szCs w:val="24"/>
              </w:rPr>
              <w:t>Fan Studies Network North America | DePaul University</w:t>
            </w:r>
          </w:p>
        </w:tc>
      </w:tr>
      <w:tr w:rsidR="005C1D25" w:rsidRPr="00123B9E" w14:paraId="517206D3" w14:textId="77777777" w:rsidTr="00F02B53">
        <w:tc>
          <w:tcPr>
            <w:tcW w:w="1440" w:type="dxa"/>
          </w:tcPr>
          <w:p w14:paraId="77B6C82C" w14:textId="4856D286" w:rsidR="005C1D25" w:rsidRPr="00990BAC" w:rsidRDefault="00EF0DCA" w:rsidP="00990BAC">
            <w:pPr>
              <w:spacing w:before="240"/>
              <w:rPr>
                <w:rFonts w:ascii="Verdana Pro Light" w:hAnsi="Verdana Pro Light"/>
                <w:i/>
                <w:iCs/>
              </w:rPr>
            </w:pPr>
            <w:r w:rsidRPr="00990BAC">
              <w:rPr>
                <w:rFonts w:ascii="Verdana Pro Light" w:hAnsi="Verdana Pro Light"/>
                <w:i/>
                <w:iCs/>
              </w:rPr>
              <w:lastRenderedPageBreak/>
              <w:t>May 2019</w:t>
            </w:r>
          </w:p>
        </w:tc>
        <w:tc>
          <w:tcPr>
            <w:tcW w:w="7915" w:type="dxa"/>
          </w:tcPr>
          <w:p w14:paraId="45C5D465" w14:textId="70286863" w:rsidR="005C1D25" w:rsidRPr="00990BAC" w:rsidRDefault="00EF0DCA" w:rsidP="00990BAC">
            <w:pPr>
              <w:spacing w:before="240"/>
              <w:rPr>
                <w:rFonts w:ascii="Verdana Pro Cond Light" w:hAnsi="Verdana Pro Cond Light"/>
                <w:b/>
                <w:bCs/>
                <w:sz w:val="24"/>
                <w:szCs w:val="24"/>
              </w:rPr>
            </w:pPr>
            <w:r w:rsidRPr="00990BAC">
              <w:rPr>
                <w:rFonts w:ascii="Verdana Pro Cond Light" w:hAnsi="Verdana Pro Cond Light"/>
                <w:b/>
                <w:bCs/>
                <w:sz w:val="24"/>
                <w:szCs w:val="24"/>
              </w:rPr>
              <w:t>Invited Panel Member</w:t>
            </w:r>
            <w:r w:rsidR="00990BAC">
              <w:rPr>
                <w:rFonts w:ascii="Verdana Pro Cond Light" w:hAnsi="Verdana Pro Cond Light"/>
                <w:b/>
                <w:bCs/>
                <w:sz w:val="24"/>
                <w:szCs w:val="24"/>
              </w:rPr>
              <w:br/>
            </w:r>
            <w:r w:rsidRPr="00990BAC">
              <w:rPr>
                <w:rFonts w:ascii="Verdana Pro Cond Light" w:hAnsi="Verdana Pro Cond Light" w:cstheme="majorHAnsi"/>
                <w:sz w:val="24"/>
                <w:szCs w:val="24"/>
              </w:rPr>
              <w:t>“Queer/Trans and A Fan”</w:t>
            </w:r>
            <w:r w:rsidR="00990BAC">
              <w:rPr>
                <w:rFonts w:ascii="Verdana Pro Cond Light" w:hAnsi="Verdana Pro Cond Light" w:cstheme="majorHAnsi"/>
                <w:sz w:val="24"/>
                <w:szCs w:val="24"/>
              </w:rPr>
              <w:br/>
            </w:r>
            <w:r w:rsidRPr="00990BAC">
              <w:rPr>
                <w:rFonts w:ascii="Verdana Pro Cond Light" w:hAnsi="Verdana Pro Cond Light" w:cstheme="majorHAnsi"/>
                <w:sz w:val="24"/>
                <w:szCs w:val="24"/>
              </w:rPr>
              <w:t>Queer Theory Reading Group Symposium | University of California, Irvine</w:t>
            </w:r>
          </w:p>
        </w:tc>
      </w:tr>
      <w:tr w:rsidR="005C1D25" w:rsidRPr="00F559C1" w14:paraId="2248470E" w14:textId="77777777" w:rsidTr="00F02B53">
        <w:tc>
          <w:tcPr>
            <w:tcW w:w="1440" w:type="dxa"/>
          </w:tcPr>
          <w:p w14:paraId="1E7CA838" w14:textId="57A525B3" w:rsidR="005C1D25" w:rsidRPr="00990BAC" w:rsidRDefault="00EF0DCA" w:rsidP="00990BAC">
            <w:pPr>
              <w:spacing w:before="240"/>
              <w:rPr>
                <w:rFonts w:ascii="Verdana Pro Light" w:hAnsi="Verdana Pro Light"/>
                <w:i/>
                <w:iCs/>
              </w:rPr>
            </w:pPr>
            <w:r w:rsidRPr="00990BAC">
              <w:rPr>
                <w:rFonts w:ascii="Verdana Pro Light" w:hAnsi="Verdana Pro Light"/>
                <w:i/>
                <w:iCs/>
              </w:rPr>
              <w:t>Apr 2019</w:t>
            </w:r>
          </w:p>
        </w:tc>
        <w:tc>
          <w:tcPr>
            <w:tcW w:w="7915" w:type="dxa"/>
          </w:tcPr>
          <w:p w14:paraId="3E6420BA" w14:textId="62B5063A" w:rsidR="005C1D25" w:rsidRPr="00990BAC" w:rsidRDefault="00EF0DCA" w:rsidP="00990BAC">
            <w:pPr>
              <w:spacing w:before="240"/>
              <w:rPr>
                <w:rFonts w:ascii="Verdana Pro Cond Light" w:hAnsi="Verdana Pro Cond Light"/>
                <w:b/>
                <w:bCs/>
                <w:sz w:val="24"/>
                <w:szCs w:val="24"/>
              </w:rPr>
            </w:pPr>
            <w:r w:rsidRPr="00990BAC">
              <w:rPr>
                <w:rFonts w:ascii="Verdana Pro Cond Light" w:hAnsi="Verdana Pro Cond Light"/>
                <w:b/>
                <w:bCs/>
                <w:sz w:val="24"/>
                <w:szCs w:val="24"/>
              </w:rPr>
              <w:t>Session Chair and Accepted Presenter</w:t>
            </w:r>
            <w:r w:rsidR="00990BAC">
              <w:rPr>
                <w:rFonts w:ascii="Verdana Pro Cond Light" w:hAnsi="Verdana Pro Cond Light"/>
                <w:b/>
                <w:bCs/>
                <w:sz w:val="24"/>
                <w:szCs w:val="24"/>
              </w:rPr>
              <w:br/>
            </w:r>
            <w:r w:rsidRPr="00990BAC">
              <w:rPr>
                <w:rFonts w:ascii="Verdana Pro Cond Light" w:hAnsi="Verdana Pro Cond Light" w:cstheme="majorHAnsi"/>
                <w:sz w:val="24"/>
                <w:szCs w:val="24"/>
              </w:rPr>
              <w:t>“Branding the Fandom Killjoy”</w:t>
            </w:r>
            <w:r w:rsidR="00990BAC">
              <w:rPr>
                <w:rFonts w:ascii="Verdana Pro Cond Light" w:hAnsi="Verdana Pro Cond Light" w:cstheme="majorHAnsi"/>
                <w:sz w:val="24"/>
                <w:szCs w:val="24"/>
              </w:rPr>
              <w:br/>
            </w:r>
            <w:r w:rsidRPr="00990BAC">
              <w:rPr>
                <w:rFonts w:ascii="Verdana Pro Cond Light" w:hAnsi="Verdana Pro Cond Light" w:cstheme="majorHAnsi"/>
                <w:sz w:val="24"/>
                <w:szCs w:val="24"/>
              </w:rPr>
              <w:t>Pop Culture Association / American Culture Association Conference | Washington D.C.</w:t>
            </w:r>
          </w:p>
        </w:tc>
      </w:tr>
      <w:tr w:rsidR="005C1D25" w:rsidRPr="00F559C1" w14:paraId="5E547955" w14:textId="77777777" w:rsidTr="00F02B53">
        <w:tc>
          <w:tcPr>
            <w:tcW w:w="1440" w:type="dxa"/>
          </w:tcPr>
          <w:p w14:paraId="641B681A" w14:textId="53429A0C" w:rsidR="005C1D25" w:rsidRPr="00990BAC" w:rsidRDefault="00EF0DCA" w:rsidP="00990BAC">
            <w:pPr>
              <w:spacing w:before="240"/>
              <w:rPr>
                <w:rFonts w:ascii="Verdana Pro Light" w:hAnsi="Verdana Pro Light"/>
                <w:i/>
                <w:iCs/>
              </w:rPr>
            </w:pPr>
            <w:r w:rsidRPr="00990BAC">
              <w:rPr>
                <w:rFonts w:ascii="Verdana Pro Light" w:hAnsi="Verdana Pro Light"/>
                <w:i/>
                <w:iCs/>
              </w:rPr>
              <w:t>Feb 2019</w:t>
            </w:r>
          </w:p>
        </w:tc>
        <w:tc>
          <w:tcPr>
            <w:tcW w:w="7915" w:type="dxa"/>
          </w:tcPr>
          <w:p w14:paraId="0A75A556" w14:textId="34B554EF" w:rsidR="00EF0DCA" w:rsidRPr="00990BAC" w:rsidRDefault="00EF0DCA" w:rsidP="00990BAC">
            <w:pPr>
              <w:spacing w:before="240"/>
              <w:rPr>
                <w:rFonts w:ascii="Verdana Pro Cond Light" w:hAnsi="Verdana Pro Cond Light"/>
                <w:b/>
                <w:bCs/>
                <w:sz w:val="24"/>
                <w:szCs w:val="24"/>
              </w:rPr>
            </w:pPr>
            <w:r w:rsidRPr="00990BAC">
              <w:rPr>
                <w:rFonts w:ascii="Verdana Pro Cond Light" w:hAnsi="Verdana Pro Cond Light"/>
                <w:b/>
                <w:bCs/>
                <w:sz w:val="24"/>
                <w:szCs w:val="24"/>
              </w:rPr>
              <w:t>Accepted Roundtable Participants</w:t>
            </w:r>
            <w:r w:rsidR="00990BAC">
              <w:rPr>
                <w:rFonts w:ascii="Verdana Pro Cond Light" w:hAnsi="Verdana Pro Cond Light"/>
                <w:b/>
                <w:bCs/>
                <w:sz w:val="24"/>
                <w:szCs w:val="24"/>
              </w:rPr>
              <w:br/>
            </w:r>
            <w:r w:rsidRPr="00990BAC">
              <w:rPr>
                <w:rFonts w:ascii="Verdana Pro Cond Light" w:hAnsi="Verdana Pro Cond Light" w:cstheme="majorHAnsi"/>
                <w:sz w:val="24"/>
                <w:szCs w:val="24"/>
              </w:rPr>
              <w:t>“The Future of Slash – Trans Fic?”</w:t>
            </w:r>
            <w:r w:rsidR="00990BAC">
              <w:rPr>
                <w:rFonts w:ascii="Verdana Pro Cond Light" w:hAnsi="Verdana Pro Cond Light" w:cstheme="majorHAnsi"/>
                <w:sz w:val="24"/>
                <w:szCs w:val="24"/>
              </w:rPr>
              <w:br/>
            </w:r>
            <w:r w:rsidRPr="00990BAC">
              <w:rPr>
                <w:rFonts w:ascii="Verdana Pro Cond Light" w:hAnsi="Verdana Pro Cond Light" w:cstheme="majorHAnsi"/>
                <w:sz w:val="24"/>
                <w:szCs w:val="24"/>
              </w:rPr>
              <w:t>Fan Scholar Salon Sponsored by the Civic Imagination Project | University of Southern California</w:t>
            </w:r>
          </w:p>
        </w:tc>
      </w:tr>
    </w:tbl>
    <w:p w14:paraId="70EF5B2B" w14:textId="4B4EA41F" w:rsidR="00DB4F4A" w:rsidRPr="00E40032" w:rsidRDefault="00A558E0" w:rsidP="00970219">
      <w:pPr>
        <w:rPr>
          <w:rFonts w:asciiTheme="majorHAnsi" w:hAnsiTheme="majorHAnsi" w:cstheme="majorHAnsi"/>
          <w:sz w:val="24"/>
          <w:szCs w:val="24"/>
        </w:rPr>
      </w:pPr>
      <w:r>
        <w:rPr>
          <w:rFonts w:ascii="Times New Roman" w:hAnsi="Times New Roman" w:cs="Times New Roman"/>
          <w:sz w:val="36"/>
          <w:szCs w:val="36"/>
        </w:rPr>
        <w:pict w14:anchorId="772B1842">
          <v:rect id="_x0000_i1030" style="width:0;height:1.5pt" o:hralign="center" o:hrstd="t" o:hr="t" fillcolor="#a0a0a0" stroked="f"/>
        </w:pict>
      </w:r>
    </w:p>
    <w:p w14:paraId="000574B4" w14:textId="77777777" w:rsidR="00DB4F4A" w:rsidRPr="008904A6" w:rsidRDefault="00DB4F4A" w:rsidP="008904A6">
      <w:pPr>
        <w:pStyle w:val="Heading1"/>
        <w:spacing w:before="0"/>
        <w:rPr>
          <w:rFonts w:ascii="Verdana Pro SemiBold" w:hAnsi="Verdana Pro SemiBold"/>
          <w:color w:val="auto"/>
        </w:rPr>
      </w:pPr>
      <w:r w:rsidRPr="008904A6">
        <w:rPr>
          <w:rFonts w:ascii="Verdana Pro SemiBold" w:hAnsi="Verdana Pro SemiBold"/>
          <w:color w:val="auto"/>
        </w:rPr>
        <w:t>Teaching Experience</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15"/>
      </w:tblGrid>
      <w:tr w:rsidR="006F61BF" w14:paraId="0B89F797" w14:textId="77777777" w:rsidTr="00F02B53">
        <w:tc>
          <w:tcPr>
            <w:tcW w:w="1440" w:type="dxa"/>
          </w:tcPr>
          <w:p w14:paraId="6AE67D55" w14:textId="2CF66564" w:rsidR="006F61BF" w:rsidRPr="00990BAC" w:rsidRDefault="006F61BF" w:rsidP="00990BAC">
            <w:pPr>
              <w:spacing w:before="240"/>
              <w:rPr>
                <w:rFonts w:ascii="Verdana Pro Light" w:hAnsi="Verdana Pro Light"/>
                <w:i/>
                <w:iCs/>
              </w:rPr>
            </w:pPr>
            <w:r w:rsidRPr="00990BAC">
              <w:rPr>
                <w:rFonts w:ascii="Verdana Pro Light" w:hAnsi="Verdana Pro Light"/>
                <w:i/>
                <w:iCs/>
              </w:rPr>
              <w:t>Ma</w:t>
            </w:r>
            <w:r w:rsidR="00C57FBD" w:rsidRPr="00990BAC">
              <w:rPr>
                <w:rFonts w:ascii="Verdana Pro Light" w:hAnsi="Verdana Pro Light"/>
                <w:i/>
                <w:iCs/>
              </w:rPr>
              <w:t>r</w:t>
            </w:r>
            <w:r w:rsidRPr="00990BAC">
              <w:rPr>
                <w:rFonts w:ascii="Verdana Pro Light" w:hAnsi="Verdana Pro Light"/>
                <w:i/>
                <w:iCs/>
              </w:rPr>
              <w:t xml:space="preserve"> 2020</w:t>
            </w:r>
            <w:r w:rsidR="00C57FBD" w:rsidRPr="00990BAC">
              <w:rPr>
                <w:rFonts w:ascii="Verdana Pro Light" w:hAnsi="Verdana Pro Light"/>
                <w:i/>
                <w:iCs/>
              </w:rPr>
              <w:t xml:space="preserve"> – Jun 2020</w:t>
            </w:r>
          </w:p>
        </w:tc>
        <w:tc>
          <w:tcPr>
            <w:tcW w:w="7915" w:type="dxa"/>
          </w:tcPr>
          <w:p w14:paraId="25821C72" w14:textId="6ACF8609" w:rsidR="006F61BF" w:rsidRPr="00990BAC" w:rsidRDefault="00782D92" w:rsidP="00990BAC">
            <w:pPr>
              <w:spacing w:before="240"/>
              <w:rPr>
                <w:rFonts w:ascii="Verdana Pro Cond Light" w:hAnsi="Verdana Pro Cond Light"/>
                <w:b/>
                <w:bCs/>
                <w:sz w:val="24"/>
                <w:szCs w:val="24"/>
              </w:rPr>
            </w:pPr>
            <w:r w:rsidRPr="00990BAC">
              <w:rPr>
                <w:rFonts w:ascii="Verdana Pro Cond Light" w:hAnsi="Verdana Pro Cond Light"/>
                <w:b/>
                <w:bCs/>
                <w:sz w:val="24"/>
                <w:szCs w:val="24"/>
              </w:rPr>
              <w:t>Virtual Teaching Assistant</w:t>
            </w:r>
            <w:r w:rsidR="00990BAC">
              <w:rPr>
                <w:rFonts w:ascii="Verdana Pro Cond Light" w:hAnsi="Verdana Pro Cond Light"/>
                <w:b/>
                <w:bCs/>
                <w:sz w:val="24"/>
                <w:szCs w:val="24"/>
              </w:rPr>
              <w:br/>
            </w:r>
            <w:r w:rsidRPr="00990BAC">
              <w:rPr>
                <w:rFonts w:ascii="Verdana Pro Cond Light" w:hAnsi="Verdana Pro Cond Light" w:cstheme="majorHAnsi"/>
                <w:sz w:val="24"/>
                <w:szCs w:val="24"/>
              </w:rPr>
              <w:t>“Critical Writing” for Information and Computer Science</w:t>
            </w:r>
            <w:r w:rsidR="00990BAC">
              <w:rPr>
                <w:rFonts w:ascii="Verdana Pro Cond Light" w:hAnsi="Verdana Pro Cond Light" w:cstheme="majorHAnsi"/>
                <w:sz w:val="24"/>
                <w:szCs w:val="24"/>
              </w:rPr>
              <w:br/>
            </w:r>
            <w:r w:rsidRPr="00990BAC">
              <w:rPr>
                <w:rFonts w:ascii="Verdana Pro Cond Light" w:hAnsi="Verdana Pro Cond Light" w:cstheme="majorHAnsi"/>
                <w:sz w:val="24"/>
                <w:szCs w:val="24"/>
              </w:rPr>
              <w:t>Instructor: Dr. Neil Young</w:t>
            </w:r>
          </w:p>
        </w:tc>
      </w:tr>
      <w:tr w:rsidR="006F61BF" w14:paraId="614484B7" w14:textId="77777777" w:rsidTr="00F02B53">
        <w:tc>
          <w:tcPr>
            <w:tcW w:w="1440" w:type="dxa"/>
          </w:tcPr>
          <w:p w14:paraId="46EC1BD8" w14:textId="77777777" w:rsidR="006F61BF" w:rsidRPr="00990BAC" w:rsidRDefault="006F61BF" w:rsidP="00990BAC">
            <w:pPr>
              <w:spacing w:before="240"/>
              <w:rPr>
                <w:rFonts w:ascii="Verdana Pro Light" w:hAnsi="Verdana Pro Light"/>
                <w:i/>
                <w:iCs/>
              </w:rPr>
            </w:pPr>
            <w:r w:rsidRPr="00990BAC">
              <w:rPr>
                <w:rFonts w:ascii="Verdana Pro Light" w:hAnsi="Verdana Pro Light"/>
                <w:i/>
                <w:iCs/>
              </w:rPr>
              <w:t>Oct 2019</w:t>
            </w:r>
          </w:p>
        </w:tc>
        <w:tc>
          <w:tcPr>
            <w:tcW w:w="7915" w:type="dxa"/>
          </w:tcPr>
          <w:p w14:paraId="6A9B421F" w14:textId="21716AC2" w:rsidR="006F61BF" w:rsidRPr="00990BAC" w:rsidRDefault="00D8729C" w:rsidP="00990BAC">
            <w:pPr>
              <w:spacing w:before="240"/>
              <w:rPr>
                <w:rFonts w:ascii="Verdana Pro Cond Light" w:hAnsi="Verdana Pro Cond Light"/>
                <w:b/>
                <w:bCs/>
                <w:sz w:val="24"/>
                <w:szCs w:val="24"/>
              </w:rPr>
            </w:pPr>
            <w:r w:rsidRPr="00990BAC">
              <w:rPr>
                <w:rFonts w:ascii="Verdana Pro Cond Light" w:hAnsi="Verdana Pro Cond Light"/>
                <w:b/>
                <w:bCs/>
                <w:sz w:val="24"/>
                <w:szCs w:val="24"/>
              </w:rPr>
              <w:t>Guest Lecturer</w:t>
            </w:r>
            <w:r w:rsidR="00990BAC">
              <w:rPr>
                <w:rFonts w:ascii="Verdana Pro Cond Light" w:hAnsi="Verdana Pro Cond Light"/>
                <w:b/>
                <w:bCs/>
                <w:sz w:val="24"/>
                <w:szCs w:val="24"/>
              </w:rPr>
              <w:br/>
            </w:r>
            <w:r w:rsidRPr="00990BAC">
              <w:rPr>
                <w:rFonts w:ascii="Verdana Pro Cond Light" w:hAnsi="Verdana Pro Cond Light" w:cstheme="majorHAnsi"/>
                <w:sz w:val="24"/>
                <w:szCs w:val="24"/>
              </w:rPr>
              <w:t xml:space="preserve">“Social Media + Changing Identities” in Internet Technologies and their Social Impact </w:t>
            </w:r>
            <w:r w:rsidR="00990BAC">
              <w:rPr>
                <w:rFonts w:ascii="Verdana Pro Cond Light" w:hAnsi="Verdana Pro Cond Light" w:cstheme="majorHAnsi"/>
                <w:sz w:val="24"/>
                <w:szCs w:val="24"/>
              </w:rPr>
              <w:br/>
            </w:r>
            <w:r w:rsidRPr="00990BAC">
              <w:rPr>
                <w:rFonts w:ascii="Verdana Pro Cond Light" w:hAnsi="Verdana Pro Cond Light" w:cstheme="majorHAnsi"/>
                <w:sz w:val="24"/>
                <w:szCs w:val="24"/>
              </w:rPr>
              <w:t>Instructor: Dan Lowell Gardner</w:t>
            </w:r>
          </w:p>
        </w:tc>
      </w:tr>
      <w:tr w:rsidR="006F61BF" w:rsidRPr="00EF0DCA" w14:paraId="7245AC92" w14:textId="77777777" w:rsidTr="00F02B53">
        <w:tc>
          <w:tcPr>
            <w:tcW w:w="1440" w:type="dxa"/>
          </w:tcPr>
          <w:p w14:paraId="1CA43813" w14:textId="77777777" w:rsidR="006F61BF" w:rsidRPr="00990BAC" w:rsidRDefault="006F61BF" w:rsidP="00990BAC">
            <w:pPr>
              <w:spacing w:before="240"/>
              <w:rPr>
                <w:rFonts w:ascii="Verdana Pro Light" w:hAnsi="Verdana Pro Light"/>
                <w:i/>
                <w:iCs/>
              </w:rPr>
            </w:pPr>
            <w:r w:rsidRPr="00990BAC">
              <w:rPr>
                <w:rFonts w:ascii="Verdana Pro Light" w:hAnsi="Verdana Pro Light"/>
                <w:i/>
                <w:iCs/>
              </w:rPr>
              <w:t>May 2019</w:t>
            </w:r>
          </w:p>
        </w:tc>
        <w:tc>
          <w:tcPr>
            <w:tcW w:w="7915" w:type="dxa"/>
          </w:tcPr>
          <w:p w14:paraId="3997091F" w14:textId="0D903CBC" w:rsidR="006F61BF" w:rsidRPr="00990BAC" w:rsidRDefault="00D8729C" w:rsidP="00990BAC">
            <w:pPr>
              <w:spacing w:before="240"/>
              <w:rPr>
                <w:rFonts w:ascii="Verdana Pro Cond Light" w:hAnsi="Verdana Pro Cond Light"/>
                <w:b/>
                <w:bCs/>
                <w:sz w:val="24"/>
                <w:szCs w:val="24"/>
              </w:rPr>
            </w:pPr>
            <w:r w:rsidRPr="00990BAC">
              <w:rPr>
                <w:rFonts w:ascii="Verdana Pro Cond Light" w:hAnsi="Verdana Pro Cond Light"/>
                <w:b/>
                <w:bCs/>
                <w:sz w:val="24"/>
                <w:szCs w:val="24"/>
              </w:rPr>
              <w:t>Guest Lecturer</w:t>
            </w:r>
            <w:r w:rsidR="00990BAC">
              <w:rPr>
                <w:rFonts w:ascii="Verdana Pro Cond Light" w:hAnsi="Verdana Pro Cond Light"/>
                <w:b/>
                <w:bCs/>
                <w:sz w:val="24"/>
                <w:szCs w:val="24"/>
              </w:rPr>
              <w:br/>
            </w:r>
            <w:r w:rsidRPr="00990BAC">
              <w:rPr>
                <w:rFonts w:ascii="Verdana Pro Cond Light" w:hAnsi="Verdana Pro Cond Light" w:cstheme="majorHAnsi"/>
                <w:sz w:val="24"/>
                <w:szCs w:val="24"/>
              </w:rPr>
              <w:t>“Fandom + Social Media” in Internet Technologies and their Social Impact</w:t>
            </w:r>
            <w:r w:rsidR="00990BAC">
              <w:rPr>
                <w:rFonts w:ascii="Verdana Pro Cond Light" w:hAnsi="Verdana Pro Cond Light" w:cstheme="majorHAnsi"/>
                <w:sz w:val="24"/>
                <w:szCs w:val="24"/>
              </w:rPr>
              <w:br/>
            </w:r>
            <w:r w:rsidRPr="00990BAC">
              <w:rPr>
                <w:rFonts w:ascii="Verdana Pro Cond Light" w:hAnsi="Verdana Pro Cond Light" w:cstheme="majorHAnsi"/>
                <w:sz w:val="24"/>
                <w:szCs w:val="24"/>
              </w:rPr>
              <w:t>Instructor: Dr. Bonnie “Bo” Ruberg</w:t>
            </w:r>
          </w:p>
        </w:tc>
      </w:tr>
      <w:tr w:rsidR="006F61BF" w:rsidRPr="00EF0DCA" w14:paraId="6879F257" w14:textId="77777777" w:rsidTr="00F02B53">
        <w:tc>
          <w:tcPr>
            <w:tcW w:w="1440" w:type="dxa"/>
          </w:tcPr>
          <w:p w14:paraId="75FA53B9" w14:textId="0E5D18F5" w:rsidR="006F61BF" w:rsidRPr="00990BAC" w:rsidRDefault="00C57FBD" w:rsidP="00990BAC">
            <w:pPr>
              <w:spacing w:before="240"/>
              <w:rPr>
                <w:rFonts w:ascii="Verdana Pro Light" w:hAnsi="Verdana Pro Light"/>
                <w:i/>
                <w:iCs/>
              </w:rPr>
            </w:pPr>
            <w:r w:rsidRPr="00990BAC">
              <w:rPr>
                <w:rFonts w:ascii="Verdana Pro Light" w:hAnsi="Verdana Pro Light"/>
                <w:i/>
                <w:iCs/>
              </w:rPr>
              <w:t xml:space="preserve">Jan 2019 –Mar </w:t>
            </w:r>
            <w:r w:rsidR="006F61BF" w:rsidRPr="00990BAC">
              <w:rPr>
                <w:rFonts w:ascii="Verdana Pro Light" w:hAnsi="Verdana Pro Light"/>
                <w:i/>
                <w:iCs/>
              </w:rPr>
              <w:t>2019</w:t>
            </w:r>
          </w:p>
        </w:tc>
        <w:tc>
          <w:tcPr>
            <w:tcW w:w="7915" w:type="dxa"/>
          </w:tcPr>
          <w:p w14:paraId="5C2A93EE" w14:textId="2B4F038E" w:rsidR="006F61BF" w:rsidRPr="00990BAC" w:rsidRDefault="00D8729C" w:rsidP="00990BAC">
            <w:pPr>
              <w:spacing w:before="240"/>
              <w:rPr>
                <w:rFonts w:ascii="Verdana Pro Cond Light" w:hAnsi="Verdana Pro Cond Light"/>
                <w:b/>
                <w:bCs/>
                <w:sz w:val="24"/>
                <w:szCs w:val="24"/>
              </w:rPr>
            </w:pPr>
            <w:r w:rsidRPr="00990BAC">
              <w:rPr>
                <w:rFonts w:ascii="Verdana Pro Cond Light" w:hAnsi="Verdana Pro Cond Light"/>
                <w:b/>
                <w:bCs/>
                <w:sz w:val="24"/>
                <w:szCs w:val="24"/>
              </w:rPr>
              <w:t>Organizer and Leader of Graduate Level Reading Group</w:t>
            </w:r>
            <w:r w:rsidR="00990BAC">
              <w:rPr>
                <w:rFonts w:ascii="Verdana Pro Cond Light" w:hAnsi="Verdana Pro Cond Light"/>
                <w:b/>
                <w:bCs/>
                <w:sz w:val="24"/>
                <w:szCs w:val="24"/>
              </w:rPr>
              <w:br/>
            </w:r>
            <w:r w:rsidRPr="00990BAC">
              <w:rPr>
                <w:rFonts w:ascii="Verdana Pro Cond Light" w:hAnsi="Verdana Pro Cond Light" w:cstheme="majorHAnsi"/>
                <w:bCs/>
                <w:sz w:val="24"/>
                <w:szCs w:val="24"/>
              </w:rPr>
              <w:t>“Trans-ness, Disability, and Marginalized Digital Embodiments” for Informatics</w:t>
            </w:r>
            <w:r w:rsidR="00990BAC">
              <w:rPr>
                <w:rFonts w:ascii="Verdana Pro Cond Light" w:hAnsi="Verdana Pro Cond Light" w:cstheme="majorHAnsi"/>
                <w:bCs/>
                <w:sz w:val="24"/>
                <w:szCs w:val="24"/>
              </w:rPr>
              <w:br/>
            </w:r>
            <w:r w:rsidRPr="00990BAC">
              <w:rPr>
                <w:rFonts w:ascii="Verdana Pro Cond Light" w:hAnsi="Verdana Pro Cond Light" w:cstheme="majorHAnsi"/>
                <w:bCs/>
                <w:sz w:val="24"/>
                <w:szCs w:val="24"/>
              </w:rPr>
              <w:t>Supervisor: Dr. Stacy Branham</w:t>
            </w:r>
          </w:p>
        </w:tc>
      </w:tr>
      <w:tr w:rsidR="006F61BF" w:rsidRPr="00F559C1" w14:paraId="2FEFA83D" w14:textId="77777777" w:rsidTr="00F02B53">
        <w:tc>
          <w:tcPr>
            <w:tcW w:w="1440" w:type="dxa"/>
          </w:tcPr>
          <w:p w14:paraId="2952EE7D" w14:textId="121E12DF" w:rsidR="006F61BF" w:rsidRPr="00990BAC" w:rsidRDefault="00782D92" w:rsidP="00990BAC">
            <w:pPr>
              <w:spacing w:before="240"/>
              <w:rPr>
                <w:rFonts w:ascii="Verdana Pro Light" w:hAnsi="Verdana Pro Light"/>
                <w:i/>
                <w:iCs/>
              </w:rPr>
            </w:pPr>
            <w:r w:rsidRPr="00990BAC">
              <w:rPr>
                <w:rFonts w:ascii="Verdana Pro Light" w:hAnsi="Verdana Pro Light"/>
                <w:i/>
                <w:iCs/>
              </w:rPr>
              <w:t>Jan 2019 – Jun 2019</w:t>
            </w:r>
          </w:p>
        </w:tc>
        <w:tc>
          <w:tcPr>
            <w:tcW w:w="7915" w:type="dxa"/>
          </w:tcPr>
          <w:p w14:paraId="30B87866" w14:textId="3C435A93" w:rsidR="006F61BF" w:rsidRPr="00990BAC" w:rsidRDefault="00351B24" w:rsidP="00990BAC">
            <w:pPr>
              <w:spacing w:before="240"/>
              <w:rPr>
                <w:rFonts w:ascii="Verdana Pro Cond Light" w:hAnsi="Verdana Pro Cond Light"/>
                <w:b/>
                <w:bCs/>
                <w:sz w:val="24"/>
                <w:szCs w:val="24"/>
              </w:rPr>
            </w:pPr>
            <w:r w:rsidRPr="00990BAC">
              <w:rPr>
                <w:rFonts w:ascii="Verdana Pro Cond Light" w:hAnsi="Verdana Pro Cond Light"/>
                <w:b/>
                <w:bCs/>
                <w:sz w:val="24"/>
                <w:szCs w:val="24"/>
              </w:rPr>
              <w:t>Teaching Assistant</w:t>
            </w:r>
            <w:r w:rsidR="00990BAC">
              <w:rPr>
                <w:rFonts w:ascii="Verdana Pro Cond Light" w:hAnsi="Verdana Pro Cond Light"/>
                <w:b/>
                <w:bCs/>
                <w:sz w:val="24"/>
                <w:szCs w:val="24"/>
              </w:rPr>
              <w:br/>
            </w:r>
            <w:r w:rsidRPr="00990BAC">
              <w:rPr>
                <w:rFonts w:ascii="Verdana Pro Cond Light" w:hAnsi="Verdana Pro Cond Light" w:cstheme="majorHAnsi"/>
                <w:sz w:val="24"/>
                <w:szCs w:val="24"/>
              </w:rPr>
              <w:t xml:space="preserve">“Critical Writing” for Information and Computer Science </w:t>
            </w:r>
            <w:r w:rsidR="00990BAC">
              <w:rPr>
                <w:rFonts w:ascii="Verdana Pro Cond Light" w:hAnsi="Verdana Pro Cond Light" w:cstheme="majorHAnsi"/>
                <w:sz w:val="24"/>
                <w:szCs w:val="24"/>
              </w:rPr>
              <w:br/>
            </w:r>
            <w:r w:rsidRPr="00990BAC">
              <w:rPr>
                <w:rFonts w:ascii="Verdana Pro Cond Light" w:hAnsi="Verdana Pro Cond Light" w:cstheme="majorHAnsi"/>
                <w:sz w:val="24"/>
                <w:szCs w:val="24"/>
              </w:rPr>
              <w:t>Instructors: Dr. Bonnie “Bo” Ruberg and Dr. Rebecca Black</w:t>
            </w:r>
          </w:p>
        </w:tc>
      </w:tr>
      <w:tr w:rsidR="006F61BF" w:rsidRPr="00F559C1" w14:paraId="6087FB56" w14:textId="77777777" w:rsidTr="00F02B53">
        <w:tc>
          <w:tcPr>
            <w:tcW w:w="1440" w:type="dxa"/>
          </w:tcPr>
          <w:p w14:paraId="0CBB134F" w14:textId="0094A8F6" w:rsidR="006F61BF" w:rsidRPr="00990BAC" w:rsidRDefault="00782D92" w:rsidP="00990BAC">
            <w:pPr>
              <w:spacing w:before="240"/>
              <w:rPr>
                <w:rFonts w:ascii="Verdana Pro Light" w:hAnsi="Verdana Pro Light"/>
                <w:i/>
                <w:iCs/>
              </w:rPr>
            </w:pPr>
            <w:r w:rsidRPr="00990BAC">
              <w:rPr>
                <w:rFonts w:ascii="Verdana Pro Light" w:hAnsi="Verdana Pro Light"/>
                <w:i/>
                <w:iCs/>
              </w:rPr>
              <w:lastRenderedPageBreak/>
              <w:t>Oct 2018</w:t>
            </w:r>
          </w:p>
        </w:tc>
        <w:tc>
          <w:tcPr>
            <w:tcW w:w="7915" w:type="dxa"/>
          </w:tcPr>
          <w:p w14:paraId="7FE07225" w14:textId="661A1E63" w:rsidR="006F4887" w:rsidRPr="00990BAC" w:rsidRDefault="00351B24" w:rsidP="00990BAC">
            <w:pPr>
              <w:spacing w:before="240"/>
              <w:rPr>
                <w:rFonts w:ascii="Verdana Pro Cond Light" w:hAnsi="Verdana Pro Cond Light" w:cstheme="majorHAnsi"/>
                <w:b/>
                <w:sz w:val="24"/>
                <w:szCs w:val="24"/>
              </w:rPr>
            </w:pPr>
            <w:r w:rsidRPr="00990BAC">
              <w:rPr>
                <w:rFonts w:ascii="Verdana Pro Cond Light" w:hAnsi="Verdana Pro Cond Light" w:cstheme="majorHAnsi"/>
                <w:b/>
                <w:sz w:val="24"/>
                <w:szCs w:val="24"/>
              </w:rPr>
              <w:t xml:space="preserve">Invited Community </w:t>
            </w:r>
            <w:r w:rsidR="006F4887" w:rsidRPr="00990BAC">
              <w:rPr>
                <w:rFonts w:ascii="Verdana Pro Cond Light" w:hAnsi="Verdana Pro Cond Light" w:cstheme="majorHAnsi"/>
                <w:b/>
                <w:sz w:val="24"/>
                <w:szCs w:val="24"/>
              </w:rPr>
              <w:t>and</w:t>
            </w:r>
            <w:r w:rsidRPr="00990BAC">
              <w:rPr>
                <w:rFonts w:ascii="Verdana Pro Cond Light" w:hAnsi="Verdana Pro Cond Light" w:cstheme="majorHAnsi"/>
                <w:b/>
                <w:sz w:val="24"/>
                <w:szCs w:val="24"/>
              </w:rPr>
              <w:t xml:space="preserve"> Academic Representative</w:t>
            </w:r>
            <w:r w:rsidR="00990BAC">
              <w:rPr>
                <w:rFonts w:ascii="Verdana Pro Cond Light" w:hAnsi="Verdana Pro Cond Light" w:cstheme="majorHAnsi"/>
                <w:b/>
                <w:sz w:val="24"/>
                <w:szCs w:val="24"/>
              </w:rPr>
              <w:br/>
            </w:r>
            <w:r w:rsidR="006F4887" w:rsidRPr="00990BAC">
              <w:rPr>
                <w:rFonts w:ascii="Verdana Pro Cond Light" w:hAnsi="Verdana Pro Cond Light" w:cstheme="majorHAnsi"/>
                <w:sz w:val="24"/>
                <w:szCs w:val="24"/>
              </w:rPr>
              <w:t>“TransGeek” Film, Screening and Q&amp;A</w:t>
            </w:r>
            <w:r w:rsidR="00990BAC">
              <w:rPr>
                <w:rFonts w:ascii="Verdana Pro Cond Light" w:hAnsi="Verdana Pro Cond Light" w:cstheme="majorHAnsi"/>
                <w:sz w:val="24"/>
                <w:szCs w:val="24"/>
              </w:rPr>
              <w:br/>
            </w:r>
            <w:r w:rsidR="006F4887" w:rsidRPr="00990BAC">
              <w:rPr>
                <w:rFonts w:ascii="Verdana Pro Cond Light" w:hAnsi="Verdana Pro Cond Light" w:cstheme="majorHAnsi"/>
                <w:sz w:val="24"/>
                <w:szCs w:val="24"/>
              </w:rPr>
              <w:t>At the Los Angeles Awareness Festival</w:t>
            </w:r>
          </w:p>
        </w:tc>
      </w:tr>
      <w:tr w:rsidR="006F61BF" w:rsidRPr="00F559C1" w14:paraId="0CAB2921" w14:textId="77777777" w:rsidTr="00F02B53">
        <w:tc>
          <w:tcPr>
            <w:tcW w:w="1440" w:type="dxa"/>
          </w:tcPr>
          <w:p w14:paraId="5BC202DC" w14:textId="21A4C519" w:rsidR="006F61BF" w:rsidRPr="00990BAC" w:rsidRDefault="00782D92" w:rsidP="00990BAC">
            <w:pPr>
              <w:spacing w:before="240"/>
              <w:rPr>
                <w:rFonts w:ascii="Verdana Pro Light" w:hAnsi="Verdana Pro Light"/>
                <w:i/>
                <w:iCs/>
              </w:rPr>
            </w:pPr>
            <w:r w:rsidRPr="00990BAC">
              <w:rPr>
                <w:rFonts w:ascii="Verdana Pro Light" w:hAnsi="Verdana Pro Light"/>
                <w:i/>
                <w:iCs/>
              </w:rPr>
              <w:t>Sep 2018 – Dec 2018</w:t>
            </w:r>
          </w:p>
        </w:tc>
        <w:tc>
          <w:tcPr>
            <w:tcW w:w="7915" w:type="dxa"/>
          </w:tcPr>
          <w:p w14:paraId="3CF48BFC" w14:textId="1C77B816" w:rsidR="006F12DF" w:rsidRPr="00990BAC" w:rsidRDefault="00DC5E4E" w:rsidP="00990BAC">
            <w:pPr>
              <w:spacing w:before="240"/>
              <w:rPr>
                <w:rFonts w:ascii="Verdana Pro Cond Light" w:hAnsi="Verdana Pro Cond Light"/>
                <w:b/>
                <w:bCs/>
                <w:sz w:val="24"/>
                <w:szCs w:val="24"/>
              </w:rPr>
            </w:pPr>
            <w:r w:rsidRPr="00990BAC">
              <w:rPr>
                <w:rFonts w:ascii="Verdana Pro Cond Light" w:hAnsi="Verdana Pro Cond Light"/>
                <w:b/>
                <w:bCs/>
                <w:sz w:val="24"/>
                <w:szCs w:val="24"/>
              </w:rPr>
              <w:t>Teaching Assistant</w:t>
            </w:r>
            <w:r w:rsidR="00990BAC">
              <w:rPr>
                <w:rFonts w:ascii="Verdana Pro Cond Light" w:hAnsi="Verdana Pro Cond Light"/>
                <w:b/>
                <w:bCs/>
                <w:sz w:val="24"/>
                <w:szCs w:val="24"/>
              </w:rPr>
              <w:br/>
            </w:r>
            <w:r w:rsidRPr="00990BAC">
              <w:rPr>
                <w:rFonts w:ascii="Verdana Pro Cond Light" w:hAnsi="Verdana Pro Cond Light" w:cstheme="majorHAnsi"/>
                <w:sz w:val="24"/>
                <w:szCs w:val="24"/>
              </w:rPr>
              <w:t>“Introduction to Human Computer Interaction” for Informatics Department</w:t>
            </w:r>
            <w:r w:rsidR="00990BAC">
              <w:rPr>
                <w:rFonts w:ascii="Verdana Pro Cond Light" w:hAnsi="Verdana Pro Cond Light" w:cstheme="majorHAnsi"/>
                <w:sz w:val="24"/>
                <w:szCs w:val="24"/>
              </w:rPr>
              <w:br/>
            </w:r>
            <w:r w:rsidR="006F12DF" w:rsidRPr="00990BAC">
              <w:rPr>
                <w:rFonts w:ascii="Verdana Pro Cond Light" w:hAnsi="Verdana Pro Cond Light" w:cstheme="majorHAnsi"/>
                <w:sz w:val="24"/>
                <w:szCs w:val="24"/>
              </w:rPr>
              <w:t>Instructor: Dr. Matthew Bietz</w:t>
            </w:r>
          </w:p>
        </w:tc>
      </w:tr>
    </w:tbl>
    <w:p w14:paraId="14FF73B7" w14:textId="77777777" w:rsidR="00EE2D4B" w:rsidRDefault="00A558E0" w:rsidP="00623D70">
      <w:pPr>
        <w:pStyle w:val="Heading1"/>
        <w:rPr>
          <w:rFonts w:ascii="Times New Roman" w:hAnsi="Times New Roman" w:cs="Times New Roman"/>
          <w:sz w:val="36"/>
          <w:szCs w:val="36"/>
        </w:rPr>
      </w:pPr>
      <w:r>
        <w:rPr>
          <w:rFonts w:ascii="Times New Roman" w:hAnsi="Times New Roman" w:cs="Times New Roman"/>
          <w:sz w:val="36"/>
          <w:szCs w:val="36"/>
        </w:rPr>
        <w:pict w14:anchorId="13070048">
          <v:rect id="_x0000_i1031" style="width:0;height:1.5pt" o:hralign="center" o:bullet="t" o:hrstd="t" o:hr="t" fillcolor="#a0a0a0" stroked="f"/>
        </w:pict>
      </w:r>
    </w:p>
    <w:p w14:paraId="43DCA381" w14:textId="64831D14" w:rsidR="00623D70" w:rsidRPr="008904A6" w:rsidRDefault="00623D70" w:rsidP="008904A6">
      <w:pPr>
        <w:pStyle w:val="Heading1"/>
        <w:spacing w:before="0"/>
        <w:rPr>
          <w:rFonts w:ascii="Verdana Pro SemiBold" w:hAnsi="Verdana Pro SemiBold"/>
          <w:color w:val="auto"/>
        </w:rPr>
      </w:pPr>
      <w:r w:rsidRPr="008904A6">
        <w:rPr>
          <w:rFonts w:ascii="Verdana Pro SemiBold" w:hAnsi="Verdana Pro SemiBold"/>
          <w:color w:val="auto"/>
        </w:rPr>
        <w:t>Service Work</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15"/>
      </w:tblGrid>
      <w:tr w:rsidR="00623D70" w14:paraId="7CE7EFDD" w14:textId="77777777" w:rsidTr="00F02B53">
        <w:tc>
          <w:tcPr>
            <w:tcW w:w="1440" w:type="dxa"/>
          </w:tcPr>
          <w:p w14:paraId="02795440" w14:textId="6498E195" w:rsidR="00623D70" w:rsidRPr="00990BAC" w:rsidRDefault="00623D70" w:rsidP="00990BAC">
            <w:pPr>
              <w:spacing w:before="240"/>
              <w:rPr>
                <w:rFonts w:ascii="Verdana Pro Light" w:hAnsi="Verdana Pro Light"/>
                <w:i/>
                <w:iCs/>
              </w:rPr>
            </w:pPr>
            <w:r w:rsidRPr="00990BAC">
              <w:rPr>
                <w:rFonts w:ascii="Verdana Pro Light" w:hAnsi="Verdana Pro Light"/>
                <w:i/>
                <w:iCs/>
              </w:rPr>
              <w:t>2022</w:t>
            </w:r>
            <w:r w:rsidR="00990BAC" w:rsidRPr="00990BAC">
              <w:rPr>
                <w:rFonts w:ascii="Verdana Pro Light" w:hAnsi="Verdana Pro Light"/>
                <w:i/>
                <w:iCs/>
              </w:rPr>
              <w:t xml:space="preserve"> </w:t>
            </w:r>
          </w:p>
        </w:tc>
        <w:tc>
          <w:tcPr>
            <w:tcW w:w="7915" w:type="dxa"/>
          </w:tcPr>
          <w:p w14:paraId="6E70EAAD" w14:textId="2AC2DB3B" w:rsidR="00623D70" w:rsidRPr="00990BAC" w:rsidRDefault="00623D70" w:rsidP="00990BAC">
            <w:pPr>
              <w:spacing w:before="240"/>
              <w:rPr>
                <w:rFonts w:ascii="Verdana Pro Cond Light" w:hAnsi="Verdana Pro Cond Light" w:cstheme="majorHAnsi"/>
                <w:b/>
                <w:sz w:val="24"/>
                <w:szCs w:val="24"/>
              </w:rPr>
            </w:pPr>
            <w:r w:rsidRPr="00990BAC">
              <w:rPr>
                <w:rFonts w:ascii="Verdana Pro Cond Light" w:hAnsi="Verdana Pro Cond Light" w:cstheme="majorHAnsi"/>
                <w:b/>
                <w:sz w:val="24"/>
                <w:szCs w:val="24"/>
              </w:rPr>
              <w:t>Leader of Documentation Committee</w:t>
            </w:r>
            <w:r w:rsidR="00990BAC">
              <w:rPr>
                <w:rFonts w:ascii="Verdana Pro Cond Light" w:hAnsi="Verdana Pro Cond Light" w:cstheme="majorHAnsi"/>
                <w:b/>
                <w:sz w:val="24"/>
                <w:szCs w:val="24"/>
              </w:rPr>
              <w:br/>
            </w:r>
            <w:r w:rsidRPr="00990BAC">
              <w:rPr>
                <w:rFonts w:ascii="Verdana Pro Cond Light" w:hAnsi="Verdana Pro Cond Light" w:cstheme="majorHAnsi"/>
                <w:bCs/>
                <w:sz w:val="24"/>
                <w:szCs w:val="24"/>
              </w:rPr>
              <w:t>INsite Lab</w:t>
            </w:r>
          </w:p>
        </w:tc>
      </w:tr>
      <w:tr w:rsidR="00623D70" w14:paraId="76B445D1" w14:textId="77777777" w:rsidTr="00F02B53">
        <w:tc>
          <w:tcPr>
            <w:tcW w:w="1440" w:type="dxa"/>
          </w:tcPr>
          <w:p w14:paraId="68E9DA1C" w14:textId="77777777" w:rsidR="00623D70" w:rsidRPr="00990BAC" w:rsidRDefault="00623D70" w:rsidP="00990BAC">
            <w:pPr>
              <w:spacing w:before="240"/>
              <w:rPr>
                <w:rFonts w:ascii="Verdana Pro Light" w:hAnsi="Verdana Pro Light"/>
                <w:i/>
                <w:iCs/>
              </w:rPr>
            </w:pPr>
            <w:r w:rsidRPr="00990BAC">
              <w:rPr>
                <w:rFonts w:ascii="Verdana Pro Light" w:hAnsi="Verdana Pro Light"/>
                <w:i/>
                <w:iCs/>
              </w:rPr>
              <w:t>2021</w:t>
            </w:r>
          </w:p>
        </w:tc>
        <w:tc>
          <w:tcPr>
            <w:tcW w:w="7915" w:type="dxa"/>
          </w:tcPr>
          <w:p w14:paraId="24414301" w14:textId="70436F5D" w:rsidR="00623D70" w:rsidRPr="00990BAC" w:rsidRDefault="00623D70" w:rsidP="00990BAC">
            <w:pPr>
              <w:spacing w:before="240"/>
              <w:rPr>
                <w:rFonts w:ascii="Verdana Pro Cond Light" w:hAnsi="Verdana Pro Cond Light" w:cstheme="majorHAnsi"/>
                <w:b/>
                <w:sz w:val="24"/>
                <w:szCs w:val="24"/>
              </w:rPr>
            </w:pPr>
            <w:r w:rsidRPr="00990BAC">
              <w:rPr>
                <w:rFonts w:ascii="Verdana Pro Cond Light" w:hAnsi="Verdana Pro Cond Light" w:cstheme="majorHAnsi"/>
                <w:b/>
                <w:sz w:val="24"/>
                <w:szCs w:val="24"/>
              </w:rPr>
              <w:t>Session Chair</w:t>
            </w:r>
            <w:r w:rsidR="00990BAC">
              <w:rPr>
                <w:rFonts w:ascii="Verdana Pro Cond Light" w:hAnsi="Verdana Pro Cond Light" w:cstheme="majorHAnsi"/>
                <w:b/>
                <w:sz w:val="24"/>
                <w:szCs w:val="24"/>
              </w:rPr>
              <w:br/>
            </w:r>
            <w:r w:rsidRPr="00990BAC">
              <w:rPr>
                <w:rFonts w:ascii="Verdana Pro Cond Light" w:hAnsi="Verdana Pro Cond Light" w:cstheme="majorHAnsi"/>
                <w:sz w:val="24"/>
                <w:szCs w:val="24"/>
              </w:rPr>
              <w:t>Virtual CHI session “Meetings, Chats, and Speech – B”</w:t>
            </w:r>
          </w:p>
        </w:tc>
      </w:tr>
      <w:tr w:rsidR="00623D70" w14:paraId="53F1F232" w14:textId="77777777" w:rsidTr="00F02B53">
        <w:tc>
          <w:tcPr>
            <w:tcW w:w="1440" w:type="dxa"/>
          </w:tcPr>
          <w:p w14:paraId="7CE75590" w14:textId="77777777" w:rsidR="00623D70" w:rsidRPr="00990BAC" w:rsidRDefault="00623D70" w:rsidP="00990BAC">
            <w:pPr>
              <w:spacing w:before="240"/>
              <w:rPr>
                <w:rFonts w:ascii="Verdana Pro Light" w:hAnsi="Verdana Pro Light"/>
                <w:i/>
                <w:iCs/>
              </w:rPr>
            </w:pPr>
            <w:r w:rsidRPr="00990BAC">
              <w:rPr>
                <w:rFonts w:ascii="Verdana Pro Light" w:hAnsi="Verdana Pro Light"/>
                <w:i/>
                <w:iCs/>
              </w:rPr>
              <w:t>2020</w:t>
            </w:r>
          </w:p>
        </w:tc>
        <w:tc>
          <w:tcPr>
            <w:tcW w:w="7915" w:type="dxa"/>
          </w:tcPr>
          <w:p w14:paraId="5E8CA064" w14:textId="7AA3A5D2" w:rsidR="00623D70" w:rsidRPr="00990BAC" w:rsidRDefault="00623D70" w:rsidP="00990BAC">
            <w:pPr>
              <w:spacing w:before="240"/>
              <w:rPr>
                <w:rFonts w:ascii="Verdana Pro Cond Light" w:hAnsi="Verdana Pro Cond Light"/>
                <w:b/>
                <w:bCs/>
                <w:sz w:val="24"/>
                <w:szCs w:val="24"/>
              </w:rPr>
            </w:pPr>
            <w:r w:rsidRPr="00990BAC">
              <w:rPr>
                <w:rFonts w:ascii="Verdana Pro Cond Light" w:hAnsi="Verdana Pro Cond Light"/>
                <w:b/>
                <w:bCs/>
                <w:sz w:val="24"/>
                <w:szCs w:val="24"/>
              </w:rPr>
              <w:t>Lead Drafter of Values Statement</w:t>
            </w:r>
            <w:r w:rsidR="00990BAC">
              <w:rPr>
                <w:rFonts w:ascii="Verdana Pro Cond Light" w:hAnsi="Verdana Pro Cond Light"/>
                <w:b/>
                <w:bCs/>
                <w:sz w:val="24"/>
                <w:szCs w:val="24"/>
              </w:rPr>
              <w:br/>
            </w:r>
            <w:r w:rsidRPr="00990BAC">
              <w:rPr>
                <w:rFonts w:ascii="Verdana Pro Cond Light" w:hAnsi="Verdana Pro Cond Light"/>
                <w:sz w:val="24"/>
                <w:szCs w:val="24"/>
              </w:rPr>
              <w:t>INsite Lab</w:t>
            </w:r>
          </w:p>
        </w:tc>
      </w:tr>
      <w:tr w:rsidR="00623D70" w14:paraId="067CFE40" w14:textId="77777777" w:rsidTr="00F02B53">
        <w:tc>
          <w:tcPr>
            <w:tcW w:w="1440" w:type="dxa"/>
          </w:tcPr>
          <w:p w14:paraId="03E54827" w14:textId="2A75B43A" w:rsidR="00623D70" w:rsidRPr="00990BAC" w:rsidRDefault="00623D70" w:rsidP="00990BAC">
            <w:pPr>
              <w:spacing w:before="240"/>
              <w:rPr>
                <w:rFonts w:ascii="Verdana Pro Light" w:hAnsi="Verdana Pro Light"/>
                <w:i/>
                <w:iCs/>
              </w:rPr>
            </w:pPr>
            <w:r w:rsidRPr="00990BAC">
              <w:rPr>
                <w:rFonts w:ascii="Verdana Pro Light" w:hAnsi="Verdana Pro Light"/>
                <w:i/>
                <w:iCs/>
              </w:rPr>
              <w:t>2020 –</w:t>
            </w:r>
            <w:r w:rsidR="001A75C0">
              <w:rPr>
                <w:rFonts w:ascii="Verdana Pro Light" w:hAnsi="Verdana Pro Light"/>
                <w:i/>
                <w:iCs/>
              </w:rPr>
              <w:t xml:space="preserve"> </w:t>
            </w:r>
            <w:r w:rsidR="00651585">
              <w:rPr>
                <w:rFonts w:ascii="Verdana Pro Light" w:hAnsi="Verdana Pro Light"/>
                <w:i/>
                <w:iCs/>
              </w:rPr>
              <w:t>2022</w:t>
            </w:r>
            <w:r w:rsidRPr="00990BAC">
              <w:rPr>
                <w:rFonts w:ascii="Verdana Pro Light" w:hAnsi="Verdana Pro Light"/>
                <w:i/>
                <w:iCs/>
              </w:rPr>
              <w:t xml:space="preserve"> </w:t>
            </w:r>
          </w:p>
        </w:tc>
        <w:tc>
          <w:tcPr>
            <w:tcW w:w="7915" w:type="dxa"/>
          </w:tcPr>
          <w:p w14:paraId="3CDD07B2" w14:textId="0CA2F4DF" w:rsidR="00623D70" w:rsidRPr="00990BAC" w:rsidRDefault="00623D70" w:rsidP="00990BAC">
            <w:pPr>
              <w:spacing w:before="240"/>
              <w:rPr>
                <w:rFonts w:ascii="Verdana Pro Cond Light" w:hAnsi="Verdana Pro Cond Light"/>
                <w:b/>
                <w:bCs/>
                <w:sz w:val="24"/>
                <w:szCs w:val="24"/>
              </w:rPr>
            </w:pPr>
            <w:r w:rsidRPr="00990BAC">
              <w:rPr>
                <w:rFonts w:ascii="Verdana Pro Cond Light" w:hAnsi="Verdana Pro Cond Light"/>
                <w:b/>
                <w:bCs/>
                <w:sz w:val="24"/>
                <w:szCs w:val="24"/>
              </w:rPr>
              <w:t>Founding Member</w:t>
            </w:r>
            <w:r w:rsidR="00990BAC">
              <w:rPr>
                <w:rFonts w:ascii="Verdana Pro Cond Light" w:hAnsi="Verdana Pro Cond Light"/>
                <w:b/>
                <w:bCs/>
                <w:sz w:val="24"/>
                <w:szCs w:val="24"/>
              </w:rPr>
              <w:br/>
            </w:r>
            <w:r w:rsidRPr="00990BAC">
              <w:rPr>
                <w:rFonts w:ascii="Verdana Pro Cond Light" w:hAnsi="Verdana Pro Cond Light" w:cstheme="majorHAnsi"/>
                <w:sz w:val="24"/>
                <w:szCs w:val="24"/>
              </w:rPr>
              <w:t>UCI Informatics Sexuality and Gender Alliance (iSAGA) Affinity Group</w:t>
            </w:r>
          </w:p>
        </w:tc>
      </w:tr>
      <w:tr w:rsidR="00623D70" w14:paraId="1FA24A2F" w14:textId="77777777" w:rsidTr="00F02B53">
        <w:tc>
          <w:tcPr>
            <w:tcW w:w="1440" w:type="dxa"/>
          </w:tcPr>
          <w:p w14:paraId="043294C7" w14:textId="77777777" w:rsidR="00623D70" w:rsidRPr="00990BAC" w:rsidRDefault="00623D70" w:rsidP="00990BAC">
            <w:pPr>
              <w:spacing w:before="240"/>
              <w:rPr>
                <w:rFonts w:ascii="Verdana Pro Light" w:hAnsi="Verdana Pro Light"/>
                <w:i/>
                <w:iCs/>
              </w:rPr>
            </w:pPr>
            <w:r w:rsidRPr="00990BAC">
              <w:rPr>
                <w:rFonts w:ascii="Verdana Pro Light" w:hAnsi="Verdana Pro Light"/>
                <w:i/>
                <w:iCs/>
              </w:rPr>
              <w:t>2019 – 2022</w:t>
            </w:r>
          </w:p>
        </w:tc>
        <w:tc>
          <w:tcPr>
            <w:tcW w:w="7915" w:type="dxa"/>
          </w:tcPr>
          <w:p w14:paraId="5601D702" w14:textId="724E12E1" w:rsidR="00623D70" w:rsidRPr="00990BAC" w:rsidRDefault="00623D70" w:rsidP="00990BAC">
            <w:pPr>
              <w:spacing w:before="240"/>
              <w:rPr>
                <w:rFonts w:ascii="Verdana Pro Cond Light" w:hAnsi="Verdana Pro Cond Light"/>
                <w:b/>
                <w:bCs/>
                <w:sz w:val="24"/>
                <w:szCs w:val="24"/>
              </w:rPr>
            </w:pPr>
            <w:r w:rsidRPr="00990BAC">
              <w:rPr>
                <w:rFonts w:ascii="Verdana Pro Cond Light" w:hAnsi="Verdana Pro Cond Light"/>
                <w:b/>
                <w:bCs/>
                <w:sz w:val="24"/>
                <w:szCs w:val="24"/>
              </w:rPr>
              <w:t>Reviewer</w:t>
            </w:r>
            <w:r w:rsidR="00990BAC">
              <w:rPr>
                <w:rFonts w:ascii="Verdana Pro Cond Light" w:hAnsi="Verdana Pro Cond Light"/>
                <w:b/>
                <w:bCs/>
                <w:sz w:val="24"/>
                <w:szCs w:val="24"/>
              </w:rPr>
              <w:br/>
            </w:r>
            <w:r w:rsidRPr="00990BAC">
              <w:rPr>
                <w:rFonts w:ascii="Verdana Pro Cond Light" w:hAnsi="Verdana Pro Cond Light" w:cstheme="majorHAnsi"/>
                <w:sz w:val="24"/>
                <w:szCs w:val="24"/>
              </w:rPr>
              <w:t>CHI (</w:t>
            </w:r>
            <w:r w:rsidRPr="00990BAC">
              <w:rPr>
                <w:rFonts w:ascii="Verdana Pro Cond Light" w:hAnsi="Verdana Pro Cond Light" w:cstheme="majorHAnsi"/>
                <w:i/>
                <w:iCs/>
                <w:sz w:val="24"/>
                <w:szCs w:val="24"/>
              </w:rPr>
              <w:t>2022</w:t>
            </w:r>
            <w:r w:rsidRPr="00990BAC">
              <w:rPr>
                <w:rFonts w:ascii="Verdana Pro Cond Light" w:hAnsi="Verdana Pro Cond Light" w:cstheme="majorHAnsi"/>
                <w:sz w:val="24"/>
                <w:szCs w:val="24"/>
              </w:rPr>
              <w:t>), ICWSM (</w:t>
            </w:r>
            <w:r w:rsidRPr="00990BAC">
              <w:rPr>
                <w:rFonts w:ascii="Verdana Pro Cond Light" w:hAnsi="Verdana Pro Cond Light" w:cstheme="majorHAnsi"/>
                <w:i/>
                <w:iCs/>
                <w:sz w:val="24"/>
                <w:szCs w:val="24"/>
              </w:rPr>
              <w:t>2021)</w:t>
            </w:r>
            <w:r w:rsidRPr="00990BAC">
              <w:rPr>
                <w:rFonts w:ascii="Verdana Pro Cond Light" w:hAnsi="Verdana Pro Cond Light" w:cstheme="majorHAnsi"/>
                <w:sz w:val="24"/>
                <w:szCs w:val="24"/>
              </w:rPr>
              <w:t>, CSCW (</w:t>
            </w:r>
            <w:r w:rsidRPr="00990BAC">
              <w:rPr>
                <w:rFonts w:ascii="Verdana Pro Cond Light" w:hAnsi="Verdana Pro Cond Light" w:cstheme="majorHAnsi"/>
                <w:i/>
                <w:iCs/>
                <w:sz w:val="24"/>
                <w:szCs w:val="24"/>
              </w:rPr>
              <w:t>2020-2021)</w:t>
            </w:r>
            <w:r w:rsidRPr="00990BAC">
              <w:rPr>
                <w:rFonts w:ascii="Verdana Pro Cond Light" w:hAnsi="Verdana Pro Cond Light" w:cstheme="majorHAnsi"/>
                <w:sz w:val="24"/>
                <w:szCs w:val="24"/>
              </w:rPr>
              <w:t>, CHI LBW (</w:t>
            </w:r>
            <w:r w:rsidRPr="00990BAC">
              <w:rPr>
                <w:rFonts w:ascii="Verdana Pro Cond Light" w:hAnsi="Verdana Pro Cond Light" w:cstheme="majorHAnsi"/>
                <w:i/>
                <w:iCs/>
                <w:sz w:val="24"/>
                <w:szCs w:val="24"/>
              </w:rPr>
              <w:t>2020)</w:t>
            </w:r>
            <w:r w:rsidRPr="00990BAC">
              <w:rPr>
                <w:rFonts w:ascii="Verdana Pro Cond Light" w:hAnsi="Verdana Pro Cond Light" w:cstheme="majorHAnsi"/>
                <w:sz w:val="24"/>
                <w:szCs w:val="24"/>
              </w:rPr>
              <w:t>, iConference (</w:t>
            </w:r>
            <w:r w:rsidRPr="00990BAC">
              <w:rPr>
                <w:rFonts w:ascii="Verdana Pro Cond Light" w:hAnsi="Verdana Pro Cond Light" w:cstheme="majorHAnsi"/>
                <w:i/>
                <w:iCs/>
                <w:sz w:val="24"/>
                <w:szCs w:val="24"/>
              </w:rPr>
              <w:t>2019-2020)</w:t>
            </w:r>
            <w:r w:rsidRPr="00990BAC">
              <w:rPr>
                <w:rFonts w:ascii="Verdana Pro Cond Light" w:hAnsi="Verdana Pro Cond Light" w:cstheme="majorHAnsi"/>
                <w:sz w:val="24"/>
                <w:szCs w:val="24"/>
              </w:rPr>
              <w:t>, Transformative Works and Cultures (</w:t>
            </w:r>
            <w:r w:rsidRPr="00990BAC">
              <w:rPr>
                <w:rFonts w:ascii="Verdana Pro Cond Light" w:hAnsi="Verdana Pro Cond Light" w:cstheme="majorHAnsi"/>
                <w:i/>
                <w:iCs/>
                <w:sz w:val="24"/>
                <w:szCs w:val="24"/>
              </w:rPr>
              <w:t>2019)</w:t>
            </w:r>
          </w:p>
        </w:tc>
      </w:tr>
      <w:tr w:rsidR="00623D70" w14:paraId="490DEC83" w14:textId="77777777" w:rsidTr="00F02B53">
        <w:tc>
          <w:tcPr>
            <w:tcW w:w="1440" w:type="dxa"/>
          </w:tcPr>
          <w:p w14:paraId="3004BA7A" w14:textId="77777777" w:rsidR="00623D70" w:rsidRPr="00990BAC" w:rsidRDefault="00623D70" w:rsidP="00990BAC">
            <w:pPr>
              <w:spacing w:before="240"/>
              <w:rPr>
                <w:rFonts w:ascii="Verdana Pro Light" w:hAnsi="Verdana Pro Light"/>
                <w:i/>
                <w:iCs/>
              </w:rPr>
            </w:pPr>
            <w:r w:rsidRPr="00990BAC">
              <w:rPr>
                <w:rFonts w:ascii="Verdana Pro Light" w:hAnsi="Verdana Pro Light"/>
                <w:i/>
                <w:iCs/>
              </w:rPr>
              <w:t>2019</w:t>
            </w:r>
          </w:p>
        </w:tc>
        <w:tc>
          <w:tcPr>
            <w:tcW w:w="7915" w:type="dxa"/>
          </w:tcPr>
          <w:p w14:paraId="095CD2C1" w14:textId="611E9379" w:rsidR="00623D70" w:rsidRPr="00990BAC" w:rsidRDefault="00623D70" w:rsidP="00990BAC">
            <w:pPr>
              <w:spacing w:before="240"/>
              <w:rPr>
                <w:rFonts w:ascii="Verdana Pro Cond Light" w:hAnsi="Verdana Pro Cond Light"/>
                <w:b/>
                <w:bCs/>
                <w:sz w:val="24"/>
                <w:szCs w:val="24"/>
              </w:rPr>
            </w:pPr>
            <w:r w:rsidRPr="00990BAC">
              <w:rPr>
                <w:rFonts w:ascii="Verdana Pro Cond Light" w:hAnsi="Verdana Pro Cond Light"/>
                <w:b/>
                <w:bCs/>
                <w:sz w:val="24"/>
                <w:szCs w:val="24"/>
              </w:rPr>
              <w:t>Member</w:t>
            </w:r>
            <w:r w:rsidR="00990BAC">
              <w:rPr>
                <w:rFonts w:ascii="Verdana Pro Cond Light" w:hAnsi="Verdana Pro Cond Light"/>
                <w:b/>
                <w:bCs/>
                <w:sz w:val="24"/>
                <w:szCs w:val="24"/>
              </w:rPr>
              <w:br/>
            </w:r>
            <w:r w:rsidRPr="00990BAC">
              <w:rPr>
                <w:rFonts w:ascii="Verdana Pro Cond Light" w:hAnsi="Verdana Pro Cond Light" w:cstheme="majorHAnsi"/>
                <w:sz w:val="24"/>
                <w:szCs w:val="24"/>
              </w:rPr>
              <w:t>SIGCHI Gender Inclusion team</w:t>
            </w:r>
          </w:p>
        </w:tc>
      </w:tr>
    </w:tbl>
    <w:p w14:paraId="2DB9C096" w14:textId="62B0461A" w:rsidR="004012DE" w:rsidRDefault="00A558E0" w:rsidP="00060D6C">
      <w:pPr>
        <w:pStyle w:val="Heading1"/>
        <w:rPr>
          <w:color w:val="auto"/>
        </w:rPr>
      </w:pPr>
      <w:r>
        <w:rPr>
          <w:rFonts w:ascii="Times New Roman" w:hAnsi="Times New Roman" w:cs="Times New Roman"/>
          <w:sz w:val="36"/>
          <w:szCs w:val="36"/>
        </w:rPr>
        <w:pict w14:anchorId="3E807FB6">
          <v:rect id="_x0000_i1032" style="width:0;height:1.5pt" o:hralign="center" o:hrstd="t" o:hr="t" fillcolor="#a0a0a0" stroked="f"/>
        </w:pict>
      </w:r>
    </w:p>
    <w:p w14:paraId="422989BA" w14:textId="77777777" w:rsidR="00623D70" w:rsidRPr="008904A6" w:rsidRDefault="00623D70" w:rsidP="008904A6">
      <w:pPr>
        <w:pStyle w:val="Heading1"/>
        <w:spacing w:before="0"/>
        <w:rPr>
          <w:rFonts w:ascii="Verdana Pro SemiBold" w:hAnsi="Verdana Pro SemiBold"/>
          <w:color w:val="auto"/>
        </w:rPr>
      </w:pPr>
      <w:r w:rsidRPr="008904A6">
        <w:rPr>
          <w:rFonts w:ascii="Verdana Pro SemiBold" w:hAnsi="Verdana Pro SemiBold"/>
          <w:color w:val="auto"/>
        </w:rPr>
        <w:t>Students Mentored</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15"/>
      </w:tblGrid>
      <w:tr w:rsidR="00D12327" w:rsidRPr="00990BAC" w14:paraId="4F6DC332" w14:textId="77777777" w:rsidTr="00F02B53">
        <w:tc>
          <w:tcPr>
            <w:tcW w:w="1440" w:type="dxa"/>
          </w:tcPr>
          <w:p w14:paraId="5242E1CE" w14:textId="127B1604" w:rsidR="00D12327" w:rsidRPr="00990BAC" w:rsidRDefault="00D12327" w:rsidP="00F02B53">
            <w:pPr>
              <w:spacing w:before="240"/>
              <w:rPr>
                <w:rFonts w:ascii="Verdana Pro Light" w:hAnsi="Verdana Pro Light"/>
                <w:i/>
                <w:iCs/>
              </w:rPr>
            </w:pPr>
            <w:r w:rsidRPr="00990BAC">
              <w:rPr>
                <w:rFonts w:ascii="Verdana Pro Light" w:hAnsi="Verdana Pro Light"/>
                <w:i/>
                <w:iCs/>
              </w:rPr>
              <w:t>202</w:t>
            </w:r>
            <w:r>
              <w:rPr>
                <w:rFonts w:ascii="Verdana Pro Light" w:hAnsi="Verdana Pro Light"/>
                <w:i/>
                <w:iCs/>
              </w:rPr>
              <w:t>1</w:t>
            </w:r>
            <w:r w:rsidRPr="00990BAC">
              <w:rPr>
                <w:rFonts w:ascii="Verdana Pro Light" w:hAnsi="Verdana Pro Light"/>
                <w:i/>
                <w:iCs/>
              </w:rPr>
              <w:t xml:space="preserve"> </w:t>
            </w:r>
          </w:p>
        </w:tc>
        <w:tc>
          <w:tcPr>
            <w:tcW w:w="7915" w:type="dxa"/>
          </w:tcPr>
          <w:p w14:paraId="6ADD8615" w14:textId="7ABAD1ED" w:rsidR="00D12327" w:rsidRPr="00E2628F" w:rsidRDefault="00D12327" w:rsidP="00F02B53">
            <w:pPr>
              <w:spacing w:before="240"/>
              <w:rPr>
                <w:rFonts w:ascii="Verdana Pro Cond Light" w:hAnsi="Verdana Pro Cond Light" w:cstheme="majorHAnsi"/>
                <w:b/>
                <w:sz w:val="24"/>
                <w:szCs w:val="24"/>
              </w:rPr>
            </w:pPr>
            <w:r w:rsidRPr="00E2628F">
              <w:rPr>
                <w:rFonts w:ascii="Verdana Pro Cond Light" w:hAnsi="Verdana Pro Cond Light" w:cstheme="majorHAnsi"/>
                <w:sz w:val="24"/>
                <w:szCs w:val="24"/>
              </w:rPr>
              <w:t>Nandana (Ana) Sathish (Undergraduate in Computer Science)</w:t>
            </w:r>
          </w:p>
        </w:tc>
      </w:tr>
      <w:tr w:rsidR="00D12327" w:rsidRPr="00990BAC" w14:paraId="5778A3A3" w14:textId="77777777" w:rsidTr="00F02B53">
        <w:tc>
          <w:tcPr>
            <w:tcW w:w="1440" w:type="dxa"/>
          </w:tcPr>
          <w:p w14:paraId="40E640D6" w14:textId="5E104498" w:rsidR="00D12327" w:rsidRPr="00990BAC" w:rsidRDefault="00D12327" w:rsidP="00F02B53">
            <w:pPr>
              <w:spacing w:before="240"/>
              <w:rPr>
                <w:rFonts w:ascii="Verdana Pro Light" w:hAnsi="Verdana Pro Light"/>
                <w:i/>
                <w:iCs/>
              </w:rPr>
            </w:pPr>
            <w:r w:rsidRPr="00990BAC">
              <w:rPr>
                <w:rFonts w:ascii="Verdana Pro Light" w:hAnsi="Verdana Pro Light"/>
                <w:i/>
                <w:iCs/>
              </w:rPr>
              <w:t>20</w:t>
            </w:r>
            <w:r>
              <w:rPr>
                <w:rFonts w:ascii="Verdana Pro Light" w:hAnsi="Verdana Pro Light"/>
                <w:i/>
                <w:iCs/>
              </w:rPr>
              <w:t>20 – 20</w:t>
            </w:r>
            <w:r w:rsidRPr="00990BAC">
              <w:rPr>
                <w:rFonts w:ascii="Verdana Pro Light" w:hAnsi="Verdana Pro Light"/>
                <w:i/>
                <w:iCs/>
              </w:rPr>
              <w:t>21</w:t>
            </w:r>
          </w:p>
        </w:tc>
        <w:tc>
          <w:tcPr>
            <w:tcW w:w="7915" w:type="dxa"/>
          </w:tcPr>
          <w:p w14:paraId="5C522C41" w14:textId="008FED31" w:rsidR="00D12327" w:rsidRPr="00E2628F" w:rsidRDefault="00D12327" w:rsidP="00F02B53">
            <w:pPr>
              <w:spacing w:before="240"/>
              <w:rPr>
                <w:rFonts w:ascii="Verdana Pro Cond Light" w:hAnsi="Verdana Pro Cond Light" w:cstheme="majorHAnsi"/>
                <w:b/>
                <w:sz w:val="24"/>
                <w:szCs w:val="24"/>
              </w:rPr>
            </w:pPr>
            <w:r w:rsidRPr="00E2628F">
              <w:rPr>
                <w:rFonts w:ascii="Verdana Pro Cond Light" w:hAnsi="Verdana Pro Cond Light" w:cstheme="majorHAnsi"/>
                <w:sz w:val="24"/>
                <w:szCs w:val="24"/>
              </w:rPr>
              <w:t>Kyle Lewis Polster (Masters in Human Computer Interaction and Design</w:t>
            </w:r>
            <w:r w:rsidR="001A75C0">
              <w:rPr>
                <w:rFonts w:ascii="Verdana Pro Cond Light" w:hAnsi="Verdana Pro Cond Light" w:cstheme="majorHAnsi"/>
                <w:sz w:val="24"/>
                <w:szCs w:val="24"/>
              </w:rPr>
              <w:t>)</w:t>
            </w:r>
          </w:p>
        </w:tc>
      </w:tr>
      <w:tr w:rsidR="00D12327" w:rsidRPr="00990BAC" w14:paraId="7FBA68A9" w14:textId="77777777" w:rsidTr="00F02B53">
        <w:tc>
          <w:tcPr>
            <w:tcW w:w="1440" w:type="dxa"/>
          </w:tcPr>
          <w:p w14:paraId="4A2A7EE1" w14:textId="1A900987" w:rsidR="00D12327" w:rsidRPr="00990BAC" w:rsidRDefault="00D12327" w:rsidP="00F02B53">
            <w:pPr>
              <w:spacing w:before="240"/>
              <w:rPr>
                <w:rFonts w:ascii="Verdana Pro Light" w:hAnsi="Verdana Pro Light"/>
                <w:i/>
                <w:iCs/>
              </w:rPr>
            </w:pPr>
            <w:r w:rsidRPr="00990BAC">
              <w:rPr>
                <w:rFonts w:ascii="Verdana Pro Light" w:hAnsi="Verdana Pro Light"/>
                <w:i/>
                <w:iCs/>
              </w:rPr>
              <w:t>2020</w:t>
            </w:r>
            <w:r>
              <w:rPr>
                <w:rFonts w:ascii="Verdana Pro Light" w:hAnsi="Verdana Pro Light"/>
                <w:i/>
                <w:iCs/>
              </w:rPr>
              <w:t xml:space="preserve"> – 2022</w:t>
            </w:r>
          </w:p>
        </w:tc>
        <w:tc>
          <w:tcPr>
            <w:tcW w:w="7915" w:type="dxa"/>
          </w:tcPr>
          <w:p w14:paraId="5B524F55" w14:textId="0C6D2208" w:rsidR="00D12327" w:rsidRPr="00E2628F" w:rsidRDefault="00D12327" w:rsidP="00F02B53">
            <w:pPr>
              <w:spacing w:before="240"/>
              <w:rPr>
                <w:rFonts w:ascii="Verdana Pro Cond Light" w:hAnsi="Verdana Pro Cond Light"/>
                <w:b/>
                <w:bCs/>
                <w:sz w:val="24"/>
                <w:szCs w:val="24"/>
              </w:rPr>
            </w:pPr>
            <w:r w:rsidRPr="00E2628F">
              <w:rPr>
                <w:rFonts w:ascii="Verdana Pro Cond Light" w:hAnsi="Verdana Pro Cond Light" w:cstheme="majorHAnsi"/>
                <w:sz w:val="24"/>
                <w:szCs w:val="24"/>
              </w:rPr>
              <w:t>Isabel Tuason (Undergraduate in Informatics)</w:t>
            </w:r>
          </w:p>
        </w:tc>
      </w:tr>
      <w:tr w:rsidR="00D12327" w:rsidRPr="00990BAC" w14:paraId="1330AFCF" w14:textId="77777777" w:rsidTr="00F02B53">
        <w:tc>
          <w:tcPr>
            <w:tcW w:w="1440" w:type="dxa"/>
          </w:tcPr>
          <w:p w14:paraId="2D4E141B" w14:textId="463FEBC1" w:rsidR="00D12327" w:rsidRPr="00990BAC" w:rsidRDefault="00D12327" w:rsidP="00F02B53">
            <w:pPr>
              <w:spacing w:before="240"/>
              <w:rPr>
                <w:rFonts w:ascii="Verdana Pro Light" w:hAnsi="Verdana Pro Light"/>
                <w:i/>
                <w:iCs/>
              </w:rPr>
            </w:pPr>
            <w:r w:rsidRPr="00990BAC">
              <w:rPr>
                <w:rFonts w:ascii="Verdana Pro Light" w:hAnsi="Verdana Pro Light"/>
                <w:i/>
                <w:iCs/>
              </w:rPr>
              <w:lastRenderedPageBreak/>
              <w:t xml:space="preserve">2020 – </w:t>
            </w:r>
            <w:r>
              <w:rPr>
                <w:rFonts w:ascii="Verdana Pro Light" w:hAnsi="Verdana Pro Light"/>
                <w:i/>
                <w:iCs/>
              </w:rPr>
              <w:t>2021</w:t>
            </w:r>
          </w:p>
        </w:tc>
        <w:tc>
          <w:tcPr>
            <w:tcW w:w="7915" w:type="dxa"/>
          </w:tcPr>
          <w:p w14:paraId="27661B43" w14:textId="5336B17D" w:rsidR="00D12327" w:rsidRPr="00E2628F" w:rsidRDefault="00D12327" w:rsidP="00F02B53">
            <w:pPr>
              <w:spacing w:before="240"/>
              <w:rPr>
                <w:rFonts w:ascii="Verdana Pro Cond Light" w:hAnsi="Verdana Pro Cond Light"/>
                <w:b/>
                <w:bCs/>
                <w:sz w:val="24"/>
                <w:szCs w:val="24"/>
              </w:rPr>
            </w:pPr>
            <w:r w:rsidRPr="00E2628F">
              <w:rPr>
                <w:rFonts w:ascii="Verdana Pro Cond Light" w:hAnsi="Verdana Pro Cond Light" w:cstheme="majorHAnsi"/>
                <w:sz w:val="24"/>
                <w:szCs w:val="24"/>
              </w:rPr>
              <w:t>Abby Liu (Undergraduate in Computer Science)</w:t>
            </w:r>
          </w:p>
        </w:tc>
      </w:tr>
      <w:tr w:rsidR="00D12327" w:rsidRPr="00990BAC" w14:paraId="049C9261" w14:textId="77777777" w:rsidTr="00F02B53">
        <w:tc>
          <w:tcPr>
            <w:tcW w:w="1440" w:type="dxa"/>
          </w:tcPr>
          <w:p w14:paraId="4DD56334" w14:textId="77777777" w:rsidR="00D12327" w:rsidRPr="00990BAC" w:rsidRDefault="00D12327" w:rsidP="00F02B53">
            <w:pPr>
              <w:spacing w:before="240"/>
              <w:rPr>
                <w:rFonts w:ascii="Verdana Pro Light" w:hAnsi="Verdana Pro Light"/>
                <w:i/>
                <w:iCs/>
              </w:rPr>
            </w:pPr>
            <w:r w:rsidRPr="00990BAC">
              <w:rPr>
                <w:rFonts w:ascii="Verdana Pro Light" w:hAnsi="Verdana Pro Light"/>
                <w:i/>
                <w:iCs/>
              </w:rPr>
              <w:t>2019 – 2022</w:t>
            </w:r>
          </w:p>
        </w:tc>
        <w:tc>
          <w:tcPr>
            <w:tcW w:w="7915" w:type="dxa"/>
          </w:tcPr>
          <w:p w14:paraId="0E4B94EA" w14:textId="3795BBA7" w:rsidR="00D12327" w:rsidRPr="00E2628F" w:rsidRDefault="00E2628F" w:rsidP="00F02B53">
            <w:pPr>
              <w:spacing w:before="240"/>
              <w:rPr>
                <w:rFonts w:ascii="Verdana Pro Cond Light" w:hAnsi="Verdana Pro Cond Light"/>
                <w:b/>
                <w:bCs/>
                <w:sz w:val="24"/>
                <w:szCs w:val="24"/>
              </w:rPr>
            </w:pPr>
            <w:r w:rsidRPr="00E2628F">
              <w:rPr>
                <w:rFonts w:ascii="Verdana Pro Cond Light" w:hAnsi="Verdana Pro Cond Light" w:cstheme="majorHAnsi"/>
                <w:sz w:val="24"/>
                <w:szCs w:val="24"/>
              </w:rPr>
              <w:t>Maya Gupta (Masters in Informatics)</w:t>
            </w:r>
          </w:p>
        </w:tc>
      </w:tr>
      <w:tr w:rsidR="00D12327" w:rsidRPr="00990BAC" w14:paraId="396A20CA" w14:textId="77777777" w:rsidTr="00F02B53">
        <w:tc>
          <w:tcPr>
            <w:tcW w:w="1440" w:type="dxa"/>
          </w:tcPr>
          <w:p w14:paraId="05A83DA7" w14:textId="081FBC0A" w:rsidR="00D12327" w:rsidRPr="00990BAC" w:rsidRDefault="00D12327" w:rsidP="00F02B53">
            <w:pPr>
              <w:spacing w:before="240"/>
              <w:rPr>
                <w:rFonts w:ascii="Verdana Pro Light" w:hAnsi="Verdana Pro Light"/>
                <w:i/>
                <w:iCs/>
              </w:rPr>
            </w:pPr>
            <w:r w:rsidRPr="00990BAC">
              <w:rPr>
                <w:rFonts w:ascii="Verdana Pro Light" w:hAnsi="Verdana Pro Light"/>
                <w:i/>
                <w:iCs/>
              </w:rPr>
              <w:t>2019</w:t>
            </w:r>
            <w:r w:rsidR="00E2628F">
              <w:rPr>
                <w:rFonts w:ascii="Verdana Pro Light" w:hAnsi="Verdana Pro Light"/>
                <w:i/>
                <w:iCs/>
              </w:rPr>
              <w:t xml:space="preserve"> – 2021</w:t>
            </w:r>
          </w:p>
        </w:tc>
        <w:tc>
          <w:tcPr>
            <w:tcW w:w="7915" w:type="dxa"/>
          </w:tcPr>
          <w:p w14:paraId="2251DBCE" w14:textId="200BC99E" w:rsidR="00D12327" w:rsidRPr="00E2628F" w:rsidRDefault="00E2628F" w:rsidP="00F02B53">
            <w:pPr>
              <w:spacing w:before="240"/>
              <w:rPr>
                <w:rFonts w:ascii="Verdana Pro Cond Light" w:hAnsi="Verdana Pro Cond Light"/>
                <w:b/>
                <w:bCs/>
                <w:sz w:val="24"/>
                <w:szCs w:val="24"/>
              </w:rPr>
            </w:pPr>
            <w:r w:rsidRPr="00E2628F">
              <w:rPr>
                <w:rFonts w:ascii="Verdana Pro Cond Light" w:hAnsi="Verdana Pro Cond Light" w:cstheme="majorHAnsi"/>
                <w:sz w:val="24"/>
                <w:szCs w:val="24"/>
              </w:rPr>
              <w:t>Cella Monet Sum (Masters in Human Computer Interaction and Design)</w:t>
            </w:r>
          </w:p>
        </w:tc>
      </w:tr>
    </w:tbl>
    <w:p w14:paraId="5D021491" w14:textId="252166F6" w:rsidR="008130EC" w:rsidRPr="004012DE" w:rsidRDefault="00A558E0" w:rsidP="00CB0886">
      <w:pPr>
        <w:rPr>
          <w:rFonts w:ascii="Times New Roman" w:hAnsi="Times New Roman" w:cs="Times New Roman"/>
          <w:sz w:val="36"/>
          <w:szCs w:val="36"/>
        </w:rPr>
      </w:pPr>
      <w:r>
        <w:rPr>
          <w:rFonts w:ascii="Times New Roman" w:hAnsi="Times New Roman" w:cs="Times New Roman"/>
          <w:sz w:val="36"/>
          <w:szCs w:val="36"/>
        </w:rPr>
        <w:pict w14:anchorId="04F45F57">
          <v:rect id="_x0000_i1033" style="width:0;height:1.5pt" o:hralign="center" o:hrstd="t" o:hr="t" fillcolor="#a0a0a0" stroked="f"/>
        </w:pict>
      </w:r>
    </w:p>
    <w:p w14:paraId="56403702" w14:textId="43282AD9" w:rsidR="00CB0886" w:rsidRPr="008904A6" w:rsidRDefault="005712C5" w:rsidP="008904A6">
      <w:pPr>
        <w:pStyle w:val="Heading1"/>
        <w:spacing w:before="0"/>
        <w:rPr>
          <w:rFonts w:ascii="Verdana Pro SemiBold" w:hAnsi="Verdana Pro SemiBold"/>
          <w:color w:val="auto"/>
        </w:rPr>
      </w:pPr>
      <w:r w:rsidRPr="008904A6">
        <w:rPr>
          <w:rFonts w:ascii="Verdana Pro SemiBold" w:hAnsi="Verdana Pro SemiBold"/>
          <w:color w:val="auto"/>
        </w:rPr>
        <w:t>Honors and Scholarships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15"/>
      </w:tblGrid>
      <w:tr w:rsidR="003776B7" w:rsidRPr="00107668" w14:paraId="24A3B975" w14:textId="77777777" w:rsidTr="00F02B53">
        <w:tc>
          <w:tcPr>
            <w:tcW w:w="1440" w:type="dxa"/>
          </w:tcPr>
          <w:p w14:paraId="4B288028" w14:textId="509404E2" w:rsidR="003776B7" w:rsidRPr="00090C48" w:rsidRDefault="003776B7" w:rsidP="003776B7">
            <w:pPr>
              <w:spacing w:before="240"/>
              <w:rPr>
                <w:rFonts w:ascii="Verdana Pro Light" w:hAnsi="Verdana Pro Light"/>
                <w:i/>
                <w:iCs/>
              </w:rPr>
            </w:pPr>
            <w:r>
              <w:rPr>
                <w:rFonts w:ascii="Verdana Pro Light" w:hAnsi="Verdana Pro Light"/>
                <w:i/>
                <w:iCs/>
              </w:rPr>
              <w:t>2022</w:t>
            </w:r>
            <w:r w:rsidR="00435CCB">
              <w:rPr>
                <w:rFonts w:ascii="Verdana Pro Light" w:hAnsi="Verdana Pro Light"/>
                <w:i/>
                <w:iCs/>
              </w:rPr>
              <w:t xml:space="preserve"> – 2023 </w:t>
            </w:r>
          </w:p>
        </w:tc>
        <w:tc>
          <w:tcPr>
            <w:tcW w:w="7915" w:type="dxa"/>
          </w:tcPr>
          <w:p w14:paraId="6BC94D34" w14:textId="286AEC36" w:rsidR="003E39DE" w:rsidRPr="00090C48" w:rsidRDefault="003776B7" w:rsidP="003776B7">
            <w:pPr>
              <w:spacing w:before="240"/>
              <w:rPr>
                <w:rFonts w:ascii="Verdana Pro Cond Light" w:hAnsi="Verdana Pro Cond Light" w:cstheme="majorHAnsi"/>
                <w:b/>
                <w:sz w:val="24"/>
                <w:szCs w:val="24"/>
              </w:rPr>
            </w:pPr>
            <w:r>
              <w:rPr>
                <w:rFonts w:ascii="Verdana Pro Cond Light" w:hAnsi="Verdana Pro Cond Light" w:cstheme="majorHAnsi"/>
                <w:b/>
                <w:sz w:val="24"/>
                <w:szCs w:val="24"/>
              </w:rPr>
              <w:t>Dissertation Completion Fellowship</w:t>
            </w:r>
            <w:r w:rsidR="003E39DE">
              <w:rPr>
                <w:rFonts w:ascii="Verdana Pro Cond Light" w:hAnsi="Verdana Pro Cond Light" w:cstheme="majorHAnsi"/>
                <w:b/>
                <w:sz w:val="24"/>
                <w:szCs w:val="24"/>
              </w:rPr>
              <w:br/>
            </w:r>
            <w:r w:rsidR="003E39DE" w:rsidRPr="003E39DE">
              <w:rPr>
                <w:rFonts w:ascii="Verdana Pro Cond Light" w:hAnsi="Verdana Pro Cond Light" w:cstheme="majorHAnsi"/>
                <w:bCs/>
                <w:sz w:val="24"/>
                <w:szCs w:val="24"/>
              </w:rPr>
              <w:t>Amount:</w:t>
            </w:r>
            <w:r w:rsidR="003E39DE">
              <w:rPr>
                <w:rFonts w:ascii="Verdana Pro Cond Light" w:hAnsi="Verdana Pro Cond Light" w:cstheme="majorHAnsi"/>
                <w:b/>
                <w:sz w:val="24"/>
                <w:szCs w:val="24"/>
              </w:rPr>
              <w:t xml:space="preserve"> </w:t>
            </w:r>
            <w:r w:rsidR="00644C36" w:rsidRPr="006B473F">
              <w:rPr>
                <w:rFonts w:ascii="Verdana Pro Cond Light" w:hAnsi="Verdana Pro Cond Light" w:cstheme="majorHAnsi"/>
                <w:bCs/>
                <w:sz w:val="24"/>
                <w:szCs w:val="24"/>
              </w:rPr>
              <w:t>$</w:t>
            </w:r>
            <w:r w:rsidR="006B473F">
              <w:rPr>
                <w:rFonts w:ascii="Verdana Pro Cond Light" w:hAnsi="Verdana Pro Cond Light" w:cstheme="majorHAnsi"/>
                <w:bCs/>
                <w:sz w:val="24"/>
                <w:szCs w:val="24"/>
              </w:rPr>
              <w:t>38,000</w:t>
            </w:r>
          </w:p>
        </w:tc>
      </w:tr>
      <w:tr w:rsidR="003776B7" w:rsidRPr="00107668" w14:paraId="36AB036C" w14:textId="77777777" w:rsidTr="00F02B53">
        <w:tc>
          <w:tcPr>
            <w:tcW w:w="1440" w:type="dxa"/>
          </w:tcPr>
          <w:p w14:paraId="47C5A11C" w14:textId="7C1E37DF" w:rsidR="003776B7" w:rsidRPr="00090C48" w:rsidRDefault="003776B7" w:rsidP="003776B7">
            <w:pPr>
              <w:spacing w:before="240"/>
              <w:rPr>
                <w:rFonts w:ascii="Verdana Pro Light" w:hAnsi="Verdana Pro Light"/>
                <w:i/>
                <w:iCs/>
              </w:rPr>
            </w:pPr>
            <w:r w:rsidRPr="00090C48">
              <w:rPr>
                <w:rFonts w:ascii="Verdana Pro Light" w:hAnsi="Verdana Pro Light"/>
                <w:i/>
                <w:iCs/>
              </w:rPr>
              <w:t xml:space="preserve">2021 – </w:t>
            </w:r>
            <w:r>
              <w:rPr>
                <w:rFonts w:ascii="Verdana Pro Light" w:hAnsi="Verdana Pro Light"/>
                <w:i/>
                <w:iCs/>
              </w:rPr>
              <w:t>202</w:t>
            </w:r>
            <w:r w:rsidR="00C03691">
              <w:rPr>
                <w:rFonts w:ascii="Verdana Pro Light" w:hAnsi="Verdana Pro Light"/>
                <w:i/>
                <w:iCs/>
              </w:rPr>
              <w:t>3</w:t>
            </w:r>
          </w:p>
        </w:tc>
        <w:tc>
          <w:tcPr>
            <w:tcW w:w="7915" w:type="dxa"/>
          </w:tcPr>
          <w:p w14:paraId="5A457BCB" w14:textId="5BD4E87A" w:rsidR="003776B7" w:rsidRPr="00090C48" w:rsidRDefault="003776B7" w:rsidP="003776B7">
            <w:pPr>
              <w:spacing w:before="240"/>
              <w:rPr>
                <w:rFonts w:ascii="Verdana Pro Cond Light" w:hAnsi="Verdana Pro Cond Light" w:cstheme="majorHAnsi"/>
                <w:b/>
                <w:sz w:val="24"/>
                <w:szCs w:val="24"/>
              </w:rPr>
            </w:pPr>
            <w:r w:rsidRPr="00090C48">
              <w:rPr>
                <w:rFonts w:ascii="Verdana Pro Cond Light" w:hAnsi="Verdana Pro Cond Light" w:cstheme="majorHAnsi"/>
                <w:b/>
                <w:sz w:val="24"/>
                <w:szCs w:val="24"/>
              </w:rPr>
              <w:t>ARCS Foundation Scholarship</w:t>
            </w:r>
            <w:r>
              <w:rPr>
                <w:rFonts w:ascii="Verdana Pro Cond Light" w:hAnsi="Verdana Pro Cond Light" w:cstheme="majorHAnsi"/>
                <w:b/>
                <w:sz w:val="24"/>
                <w:szCs w:val="24"/>
              </w:rPr>
              <w:br/>
            </w:r>
            <w:r w:rsidRPr="00090C48">
              <w:rPr>
                <w:rFonts w:ascii="Verdana Pro Cond Light" w:hAnsi="Verdana Pro Cond Light" w:cstheme="majorHAnsi"/>
                <w:bCs/>
                <w:sz w:val="24"/>
                <w:szCs w:val="24"/>
              </w:rPr>
              <w:t>Amount: $</w:t>
            </w:r>
            <w:r>
              <w:rPr>
                <w:rFonts w:ascii="Verdana Pro Cond Light" w:hAnsi="Verdana Pro Cond Light" w:cstheme="majorHAnsi"/>
                <w:bCs/>
                <w:sz w:val="24"/>
                <w:szCs w:val="24"/>
              </w:rPr>
              <w:t>10</w:t>
            </w:r>
            <w:r w:rsidRPr="00090C48">
              <w:rPr>
                <w:rFonts w:ascii="Verdana Pro Cond Light" w:hAnsi="Verdana Pro Cond Light" w:cstheme="majorHAnsi"/>
                <w:bCs/>
                <w:sz w:val="24"/>
                <w:szCs w:val="24"/>
              </w:rPr>
              <w:t>,000</w:t>
            </w:r>
          </w:p>
        </w:tc>
      </w:tr>
      <w:tr w:rsidR="00F644BF" w:rsidRPr="006D4628" w14:paraId="1874EA39" w14:textId="77777777" w:rsidTr="00F02B53">
        <w:tc>
          <w:tcPr>
            <w:tcW w:w="1440" w:type="dxa"/>
          </w:tcPr>
          <w:p w14:paraId="59AF168E" w14:textId="77777777" w:rsidR="00F644BF" w:rsidRPr="00090C48" w:rsidRDefault="00F644BF" w:rsidP="00090C48">
            <w:pPr>
              <w:spacing w:before="240"/>
              <w:rPr>
                <w:rFonts w:ascii="Verdana Pro Light" w:hAnsi="Verdana Pro Light"/>
                <w:i/>
                <w:iCs/>
              </w:rPr>
            </w:pPr>
            <w:r w:rsidRPr="00090C48">
              <w:rPr>
                <w:rFonts w:ascii="Verdana Pro Light" w:hAnsi="Verdana Pro Light"/>
                <w:i/>
                <w:iCs/>
              </w:rPr>
              <w:t>2021</w:t>
            </w:r>
          </w:p>
        </w:tc>
        <w:tc>
          <w:tcPr>
            <w:tcW w:w="7915" w:type="dxa"/>
          </w:tcPr>
          <w:p w14:paraId="23413AAE" w14:textId="46BE9049" w:rsidR="00F644BF" w:rsidRPr="00090C48" w:rsidRDefault="001F6C80" w:rsidP="00090C48">
            <w:pPr>
              <w:spacing w:before="240"/>
              <w:rPr>
                <w:rFonts w:ascii="Verdana Pro Cond Light" w:hAnsi="Verdana Pro Cond Light" w:cstheme="majorHAnsi"/>
                <w:b/>
                <w:sz w:val="24"/>
                <w:szCs w:val="24"/>
              </w:rPr>
            </w:pPr>
            <w:r w:rsidRPr="00090C48">
              <w:rPr>
                <w:rFonts w:ascii="Verdana Pro Cond Light" w:hAnsi="Verdana Pro Cond Light" w:cstheme="majorHAnsi"/>
                <w:b/>
                <w:sz w:val="24"/>
                <w:szCs w:val="24"/>
              </w:rPr>
              <w:t>Public Impact</w:t>
            </w:r>
            <w:r w:rsidR="00933429" w:rsidRPr="00090C48">
              <w:rPr>
                <w:rFonts w:ascii="Verdana Pro Cond Light" w:hAnsi="Verdana Pro Cond Light" w:cstheme="majorHAnsi"/>
                <w:b/>
                <w:sz w:val="24"/>
                <w:szCs w:val="24"/>
              </w:rPr>
              <w:t xml:space="preserve"> Distinguished</w:t>
            </w:r>
            <w:r w:rsidRPr="00090C48">
              <w:rPr>
                <w:rFonts w:ascii="Verdana Pro Cond Light" w:hAnsi="Verdana Pro Cond Light" w:cstheme="majorHAnsi"/>
                <w:b/>
                <w:sz w:val="24"/>
                <w:szCs w:val="24"/>
              </w:rPr>
              <w:t xml:space="preserve"> Fellow</w:t>
            </w:r>
            <w:r w:rsidR="00295DEF" w:rsidRPr="00090C48">
              <w:rPr>
                <w:rFonts w:ascii="Verdana Pro Cond Light" w:hAnsi="Verdana Pro Cond Light" w:cstheme="majorHAnsi"/>
                <w:b/>
                <w:sz w:val="24"/>
                <w:szCs w:val="24"/>
              </w:rPr>
              <w:t>ship</w:t>
            </w:r>
            <w:r w:rsidR="00090C48">
              <w:rPr>
                <w:rFonts w:ascii="Verdana Pro Cond Light" w:hAnsi="Verdana Pro Cond Light" w:cstheme="majorHAnsi"/>
                <w:b/>
                <w:sz w:val="24"/>
                <w:szCs w:val="24"/>
              </w:rPr>
              <w:br/>
            </w:r>
            <w:r w:rsidR="00933429" w:rsidRPr="00090C48">
              <w:rPr>
                <w:rFonts w:ascii="Verdana Pro Cond Light" w:hAnsi="Verdana Pro Cond Light" w:cstheme="majorHAnsi"/>
                <w:sz w:val="24"/>
                <w:szCs w:val="24"/>
              </w:rPr>
              <w:t>Amount: $</w:t>
            </w:r>
            <w:r w:rsidR="00A128DA" w:rsidRPr="00090C48">
              <w:rPr>
                <w:rFonts w:ascii="Verdana Pro Cond Light" w:hAnsi="Verdana Pro Cond Light" w:cstheme="majorHAnsi"/>
                <w:sz w:val="24"/>
                <w:szCs w:val="24"/>
              </w:rPr>
              <w:t>12,000</w:t>
            </w:r>
          </w:p>
        </w:tc>
      </w:tr>
      <w:tr w:rsidR="001608C3" w:rsidRPr="008C5FC1" w14:paraId="341C7F0C" w14:textId="77777777" w:rsidTr="00F02B53">
        <w:tc>
          <w:tcPr>
            <w:tcW w:w="1440" w:type="dxa"/>
          </w:tcPr>
          <w:p w14:paraId="1F58F3EC" w14:textId="65B19981" w:rsidR="001608C3" w:rsidRPr="00090C48" w:rsidRDefault="005A5F2A" w:rsidP="00090C48">
            <w:pPr>
              <w:spacing w:before="240"/>
              <w:rPr>
                <w:rFonts w:ascii="Verdana Pro Light" w:hAnsi="Verdana Pro Light"/>
                <w:i/>
                <w:iCs/>
              </w:rPr>
            </w:pPr>
            <w:r w:rsidRPr="00090C48">
              <w:rPr>
                <w:rFonts w:ascii="Verdana Pro Light" w:hAnsi="Verdana Pro Light"/>
                <w:i/>
                <w:iCs/>
              </w:rPr>
              <w:t>2017</w:t>
            </w:r>
          </w:p>
        </w:tc>
        <w:tc>
          <w:tcPr>
            <w:tcW w:w="7915" w:type="dxa"/>
          </w:tcPr>
          <w:p w14:paraId="32925D92" w14:textId="18C2713A" w:rsidR="005A5F2A" w:rsidRPr="00090C48" w:rsidRDefault="005A5F2A" w:rsidP="00090C48">
            <w:pPr>
              <w:spacing w:before="240"/>
              <w:rPr>
                <w:rFonts w:ascii="Verdana Pro Cond Light" w:hAnsi="Verdana Pro Cond Light"/>
                <w:b/>
                <w:bCs/>
                <w:sz w:val="24"/>
                <w:szCs w:val="24"/>
              </w:rPr>
            </w:pPr>
            <w:r w:rsidRPr="00090C48">
              <w:rPr>
                <w:rFonts w:ascii="Verdana Pro Cond Light" w:hAnsi="Verdana Pro Cond Light"/>
                <w:b/>
                <w:bCs/>
                <w:sz w:val="24"/>
                <w:szCs w:val="24"/>
              </w:rPr>
              <w:t xml:space="preserve">Information and Computer Science </w:t>
            </w:r>
            <w:r w:rsidR="002A7C24" w:rsidRPr="00090C48">
              <w:rPr>
                <w:rFonts w:ascii="Verdana Pro Cond Light" w:hAnsi="Verdana Pro Cond Light"/>
                <w:b/>
                <w:bCs/>
                <w:sz w:val="24"/>
                <w:szCs w:val="24"/>
              </w:rPr>
              <w:t>Chair’s</w:t>
            </w:r>
            <w:r w:rsidRPr="00090C48">
              <w:rPr>
                <w:rFonts w:ascii="Verdana Pro Cond Light" w:hAnsi="Verdana Pro Cond Light"/>
                <w:b/>
                <w:bCs/>
                <w:sz w:val="24"/>
                <w:szCs w:val="24"/>
              </w:rPr>
              <w:t xml:space="preserve"> Award</w:t>
            </w:r>
            <w:r w:rsidR="00090C48">
              <w:rPr>
                <w:rFonts w:ascii="Verdana Pro Cond Light" w:hAnsi="Verdana Pro Cond Light"/>
                <w:b/>
                <w:bCs/>
                <w:sz w:val="24"/>
                <w:szCs w:val="24"/>
              </w:rPr>
              <w:br/>
            </w:r>
            <w:r w:rsidRPr="00090C48">
              <w:rPr>
                <w:rFonts w:ascii="Verdana Pro Cond Light" w:hAnsi="Verdana Pro Cond Light" w:cstheme="majorHAnsi"/>
                <w:sz w:val="24"/>
                <w:szCs w:val="24"/>
              </w:rPr>
              <w:t>Amount: $</w:t>
            </w:r>
            <w:r w:rsidR="004D0BE1" w:rsidRPr="00090C48">
              <w:rPr>
                <w:rFonts w:ascii="Verdana Pro Cond Light" w:hAnsi="Verdana Pro Cond Light" w:cstheme="majorHAnsi"/>
                <w:sz w:val="24"/>
                <w:szCs w:val="24"/>
              </w:rPr>
              <w:t>2</w:t>
            </w:r>
            <w:r w:rsidRPr="00090C48">
              <w:rPr>
                <w:rFonts w:ascii="Verdana Pro Cond Light" w:hAnsi="Verdana Pro Cond Light" w:cstheme="majorHAnsi"/>
                <w:sz w:val="24"/>
                <w:szCs w:val="24"/>
              </w:rPr>
              <w:t>,</w:t>
            </w:r>
            <w:r w:rsidR="002A7C24" w:rsidRPr="00090C48">
              <w:rPr>
                <w:rFonts w:ascii="Verdana Pro Cond Light" w:hAnsi="Verdana Pro Cond Light" w:cstheme="majorHAnsi"/>
                <w:sz w:val="24"/>
                <w:szCs w:val="24"/>
              </w:rPr>
              <w:t>5</w:t>
            </w:r>
            <w:r w:rsidRPr="00090C48">
              <w:rPr>
                <w:rFonts w:ascii="Verdana Pro Cond Light" w:hAnsi="Verdana Pro Cond Light" w:cstheme="majorHAnsi"/>
                <w:sz w:val="24"/>
                <w:szCs w:val="24"/>
              </w:rPr>
              <w:t>00</w:t>
            </w:r>
          </w:p>
        </w:tc>
      </w:tr>
      <w:tr w:rsidR="00F644BF" w:rsidRPr="008C5FC1" w14:paraId="17ECE2BC" w14:textId="77777777" w:rsidTr="00F02B53">
        <w:tc>
          <w:tcPr>
            <w:tcW w:w="1440" w:type="dxa"/>
          </w:tcPr>
          <w:p w14:paraId="584A4B59" w14:textId="7767E150" w:rsidR="00F644BF" w:rsidRPr="00090C48" w:rsidRDefault="00F644BF" w:rsidP="00090C48">
            <w:pPr>
              <w:spacing w:before="240"/>
              <w:rPr>
                <w:rFonts w:ascii="Verdana Pro Light" w:hAnsi="Verdana Pro Light"/>
                <w:i/>
                <w:iCs/>
              </w:rPr>
            </w:pPr>
            <w:r w:rsidRPr="00090C48">
              <w:rPr>
                <w:rFonts w:ascii="Verdana Pro Light" w:hAnsi="Verdana Pro Light"/>
                <w:i/>
                <w:iCs/>
              </w:rPr>
              <w:t>20</w:t>
            </w:r>
            <w:r w:rsidR="00A128DA" w:rsidRPr="00090C48">
              <w:rPr>
                <w:rFonts w:ascii="Verdana Pro Light" w:hAnsi="Verdana Pro Light"/>
                <w:i/>
                <w:iCs/>
              </w:rPr>
              <w:t>12 – 2017</w:t>
            </w:r>
          </w:p>
        </w:tc>
        <w:tc>
          <w:tcPr>
            <w:tcW w:w="7915" w:type="dxa"/>
          </w:tcPr>
          <w:p w14:paraId="7690467B" w14:textId="0DE6DDEA" w:rsidR="00F644BF" w:rsidRPr="003E39DE" w:rsidRDefault="00A128DA" w:rsidP="00090C48">
            <w:pPr>
              <w:spacing w:before="240"/>
              <w:rPr>
                <w:rFonts w:ascii="Verdana Pro Cond Light" w:hAnsi="Verdana Pro Cond Light"/>
                <w:sz w:val="24"/>
                <w:szCs w:val="24"/>
              </w:rPr>
            </w:pPr>
            <w:r w:rsidRPr="00090C48">
              <w:rPr>
                <w:rFonts w:ascii="Verdana Pro Cond Light" w:hAnsi="Verdana Pro Cond Light"/>
                <w:b/>
                <w:bCs/>
                <w:sz w:val="24"/>
                <w:szCs w:val="24"/>
              </w:rPr>
              <w:t>Dean’s List</w:t>
            </w:r>
            <w:r w:rsidR="003E39DE">
              <w:rPr>
                <w:rFonts w:ascii="Verdana Pro Cond Light" w:hAnsi="Verdana Pro Cond Light"/>
                <w:b/>
                <w:bCs/>
                <w:sz w:val="24"/>
                <w:szCs w:val="24"/>
              </w:rPr>
              <w:br/>
            </w:r>
            <w:r w:rsidR="003E39DE">
              <w:rPr>
                <w:rFonts w:ascii="Verdana Pro Cond Light" w:hAnsi="Verdana Pro Cond Light"/>
                <w:sz w:val="24"/>
                <w:szCs w:val="24"/>
              </w:rPr>
              <w:t>University of Washington</w:t>
            </w:r>
          </w:p>
        </w:tc>
      </w:tr>
      <w:tr w:rsidR="00F644BF" w14:paraId="53C1E801" w14:textId="77777777" w:rsidTr="00F02B53">
        <w:tc>
          <w:tcPr>
            <w:tcW w:w="1440" w:type="dxa"/>
          </w:tcPr>
          <w:p w14:paraId="75C2F81F" w14:textId="01FB0A4E" w:rsidR="00F644BF" w:rsidRPr="00090C48" w:rsidRDefault="00F644BF" w:rsidP="00090C48">
            <w:pPr>
              <w:spacing w:before="240"/>
              <w:rPr>
                <w:rFonts w:ascii="Verdana Pro Light" w:hAnsi="Verdana Pro Light"/>
                <w:i/>
                <w:iCs/>
              </w:rPr>
            </w:pPr>
            <w:r w:rsidRPr="00090C48">
              <w:rPr>
                <w:rFonts w:ascii="Verdana Pro Light" w:hAnsi="Verdana Pro Light"/>
                <w:i/>
                <w:iCs/>
              </w:rPr>
              <w:t>20</w:t>
            </w:r>
            <w:r w:rsidR="00A128DA" w:rsidRPr="00090C48">
              <w:rPr>
                <w:rFonts w:ascii="Verdana Pro Light" w:hAnsi="Verdana Pro Light"/>
                <w:i/>
                <w:iCs/>
              </w:rPr>
              <w:t>12</w:t>
            </w:r>
            <w:r w:rsidRPr="00090C48">
              <w:rPr>
                <w:rFonts w:ascii="Verdana Pro Light" w:hAnsi="Verdana Pro Light"/>
                <w:i/>
                <w:iCs/>
              </w:rPr>
              <w:t xml:space="preserve"> – </w:t>
            </w:r>
            <w:r w:rsidR="00B43189" w:rsidRPr="00090C48">
              <w:rPr>
                <w:rFonts w:ascii="Verdana Pro Light" w:hAnsi="Verdana Pro Light"/>
                <w:i/>
                <w:iCs/>
              </w:rPr>
              <w:t>2017</w:t>
            </w:r>
          </w:p>
        </w:tc>
        <w:tc>
          <w:tcPr>
            <w:tcW w:w="7915" w:type="dxa"/>
          </w:tcPr>
          <w:p w14:paraId="7CFEBDBD" w14:textId="4F3EAF21" w:rsidR="00F644BF" w:rsidRPr="00090C48" w:rsidRDefault="00B43189" w:rsidP="00090C48">
            <w:pPr>
              <w:spacing w:before="240"/>
              <w:rPr>
                <w:rFonts w:ascii="Verdana Pro Cond Light" w:hAnsi="Verdana Pro Cond Light"/>
                <w:b/>
                <w:bCs/>
                <w:sz w:val="24"/>
                <w:szCs w:val="24"/>
              </w:rPr>
            </w:pPr>
            <w:r w:rsidRPr="00090C48">
              <w:rPr>
                <w:rFonts w:ascii="Verdana Pro Cond Light" w:hAnsi="Verdana Pro Cond Light"/>
                <w:b/>
                <w:bCs/>
                <w:sz w:val="24"/>
                <w:szCs w:val="24"/>
              </w:rPr>
              <w:t>College Bound Scholarship</w:t>
            </w:r>
            <w:r w:rsidR="00090C48">
              <w:rPr>
                <w:rFonts w:ascii="Verdana Pro Cond Light" w:hAnsi="Verdana Pro Cond Light"/>
                <w:b/>
                <w:bCs/>
                <w:sz w:val="24"/>
                <w:szCs w:val="24"/>
              </w:rPr>
              <w:br/>
            </w:r>
            <w:r w:rsidRPr="00090C48">
              <w:rPr>
                <w:rFonts w:ascii="Verdana Pro Cond Light" w:hAnsi="Verdana Pro Cond Light" w:cstheme="majorHAnsi"/>
                <w:sz w:val="24"/>
                <w:szCs w:val="24"/>
              </w:rPr>
              <w:t>Amount: $13,185</w:t>
            </w:r>
          </w:p>
        </w:tc>
      </w:tr>
      <w:tr w:rsidR="00221E7C" w14:paraId="6A9E21E5" w14:textId="77777777" w:rsidTr="00F02B53">
        <w:tc>
          <w:tcPr>
            <w:tcW w:w="1440" w:type="dxa"/>
          </w:tcPr>
          <w:p w14:paraId="781A7E09" w14:textId="29E71AD6" w:rsidR="00221E7C" w:rsidRPr="00090C48" w:rsidRDefault="00221E7C" w:rsidP="00090C48">
            <w:pPr>
              <w:spacing w:before="240"/>
              <w:rPr>
                <w:rFonts w:ascii="Verdana Pro Light" w:hAnsi="Verdana Pro Light"/>
                <w:i/>
                <w:iCs/>
              </w:rPr>
            </w:pPr>
            <w:r w:rsidRPr="00090C48">
              <w:rPr>
                <w:rFonts w:ascii="Verdana Pro Light" w:hAnsi="Verdana Pro Light"/>
                <w:i/>
                <w:iCs/>
              </w:rPr>
              <w:t>2013 – 2014</w:t>
            </w:r>
          </w:p>
        </w:tc>
        <w:tc>
          <w:tcPr>
            <w:tcW w:w="7915" w:type="dxa"/>
          </w:tcPr>
          <w:p w14:paraId="2B620673" w14:textId="0AB0156A" w:rsidR="001608C3" w:rsidRPr="00090C48" w:rsidRDefault="001608C3" w:rsidP="00090C48">
            <w:pPr>
              <w:spacing w:before="240"/>
              <w:rPr>
                <w:rFonts w:ascii="Verdana Pro Cond Light" w:hAnsi="Verdana Pro Cond Light"/>
                <w:b/>
                <w:bCs/>
                <w:sz w:val="24"/>
                <w:szCs w:val="24"/>
              </w:rPr>
            </w:pPr>
            <w:r w:rsidRPr="00090C48">
              <w:rPr>
                <w:rFonts w:ascii="Verdana Pro Cond Light" w:hAnsi="Verdana Pro Cond Light"/>
                <w:b/>
                <w:bCs/>
                <w:sz w:val="24"/>
                <w:szCs w:val="24"/>
              </w:rPr>
              <w:t>H. Watson Scholarship</w:t>
            </w:r>
            <w:r w:rsidR="00090C48">
              <w:rPr>
                <w:rFonts w:ascii="Verdana Pro Cond Light" w:hAnsi="Verdana Pro Cond Light"/>
                <w:b/>
                <w:bCs/>
                <w:sz w:val="24"/>
                <w:szCs w:val="24"/>
              </w:rPr>
              <w:br/>
            </w:r>
            <w:r w:rsidRPr="00090C48">
              <w:rPr>
                <w:rFonts w:ascii="Verdana Pro Cond Light" w:hAnsi="Verdana Pro Cond Light" w:cstheme="majorHAnsi"/>
                <w:sz w:val="24"/>
                <w:szCs w:val="24"/>
              </w:rPr>
              <w:t>Amount: $3,000</w:t>
            </w:r>
          </w:p>
        </w:tc>
      </w:tr>
      <w:tr w:rsidR="00F644BF" w14:paraId="5A4288BE" w14:textId="77777777" w:rsidTr="00F02B53">
        <w:tc>
          <w:tcPr>
            <w:tcW w:w="1440" w:type="dxa"/>
          </w:tcPr>
          <w:p w14:paraId="50EE6161" w14:textId="1AC13E50" w:rsidR="00F644BF" w:rsidRPr="00090C48" w:rsidRDefault="00F644BF" w:rsidP="00090C48">
            <w:pPr>
              <w:spacing w:before="240"/>
              <w:rPr>
                <w:rFonts w:ascii="Verdana Pro Light" w:hAnsi="Verdana Pro Light"/>
                <w:i/>
                <w:iCs/>
              </w:rPr>
            </w:pPr>
            <w:r w:rsidRPr="00090C48">
              <w:rPr>
                <w:rFonts w:ascii="Verdana Pro Light" w:hAnsi="Verdana Pro Light"/>
                <w:i/>
                <w:iCs/>
              </w:rPr>
              <w:t>201</w:t>
            </w:r>
            <w:r w:rsidR="00221E7C" w:rsidRPr="00090C48">
              <w:rPr>
                <w:rFonts w:ascii="Verdana Pro Light" w:hAnsi="Verdana Pro Light"/>
                <w:i/>
                <w:iCs/>
              </w:rPr>
              <w:t>4</w:t>
            </w:r>
            <w:r w:rsidRPr="00090C48">
              <w:rPr>
                <w:rFonts w:ascii="Verdana Pro Light" w:hAnsi="Verdana Pro Light"/>
                <w:i/>
                <w:iCs/>
              </w:rPr>
              <w:t xml:space="preserve"> – 20</w:t>
            </w:r>
            <w:r w:rsidR="00221E7C" w:rsidRPr="00090C48">
              <w:rPr>
                <w:rFonts w:ascii="Verdana Pro Light" w:hAnsi="Verdana Pro Light"/>
                <w:i/>
                <w:iCs/>
              </w:rPr>
              <w:t>17</w:t>
            </w:r>
          </w:p>
        </w:tc>
        <w:tc>
          <w:tcPr>
            <w:tcW w:w="7915" w:type="dxa"/>
          </w:tcPr>
          <w:p w14:paraId="6B709CF6" w14:textId="7DB365A6" w:rsidR="00F644BF" w:rsidRPr="00090C48" w:rsidRDefault="00510972" w:rsidP="00090C48">
            <w:pPr>
              <w:spacing w:before="240"/>
              <w:rPr>
                <w:rFonts w:ascii="Verdana Pro Cond Light" w:hAnsi="Verdana Pro Cond Light"/>
                <w:b/>
                <w:bCs/>
                <w:sz w:val="24"/>
                <w:szCs w:val="24"/>
              </w:rPr>
            </w:pPr>
            <w:r w:rsidRPr="00090C48">
              <w:rPr>
                <w:rFonts w:ascii="Verdana Pro Cond Light" w:hAnsi="Verdana Pro Cond Light"/>
                <w:b/>
                <w:bCs/>
                <w:sz w:val="24"/>
                <w:szCs w:val="24"/>
              </w:rPr>
              <w:t>Phi Beta Kappa Honors Society Member</w:t>
            </w:r>
          </w:p>
        </w:tc>
      </w:tr>
      <w:tr w:rsidR="00F644BF" w:rsidRPr="00623D70" w14:paraId="78571BD5" w14:textId="77777777" w:rsidTr="00F02B53">
        <w:tc>
          <w:tcPr>
            <w:tcW w:w="1440" w:type="dxa"/>
          </w:tcPr>
          <w:p w14:paraId="4584D922" w14:textId="42439635" w:rsidR="00F644BF" w:rsidRPr="00090C48" w:rsidRDefault="00F644BF" w:rsidP="00090C48">
            <w:pPr>
              <w:spacing w:before="240"/>
              <w:rPr>
                <w:rFonts w:ascii="Verdana Pro Light" w:hAnsi="Verdana Pro Light"/>
                <w:i/>
                <w:iCs/>
              </w:rPr>
            </w:pPr>
            <w:r w:rsidRPr="00090C48">
              <w:rPr>
                <w:rFonts w:ascii="Verdana Pro Light" w:hAnsi="Verdana Pro Light"/>
                <w:i/>
                <w:iCs/>
              </w:rPr>
              <w:t>20</w:t>
            </w:r>
            <w:r w:rsidR="001608C3" w:rsidRPr="00090C48">
              <w:rPr>
                <w:rFonts w:ascii="Verdana Pro Light" w:hAnsi="Verdana Pro Light"/>
                <w:i/>
                <w:iCs/>
              </w:rPr>
              <w:t>12</w:t>
            </w:r>
          </w:p>
        </w:tc>
        <w:tc>
          <w:tcPr>
            <w:tcW w:w="7915" w:type="dxa"/>
          </w:tcPr>
          <w:p w14:paraId="2C028939" w14:textId="17331B0F" w:rsidR="00F644BF" w:rsidRPr="00090C48" w:rsidRDefault="001608C3" w:rsidP="00090C48">
            <w:pPr>
              <w:spacing w:before="240"/>
              <w:rPr>
                <w:rFonts w:ascii="Verdana Pro Cond Light" w:hAnsi="Verdana Pro Cond Light"/>
                <w:b/>
                <w:bCs/>
                <w:sz w:val="24"/>
                <w:szCs w:val="24"/>
              </w:rPr>
            </w:pPr>
            <w:r w:rsidRPr="00090C48">
              <w:rPr>
                <w:rFonts w:ascii="Verdana Pro Cond Light" w:hAnsi="Verdana Pro Cond Light"/>
                <w:b/>
                <w:bCs/>
                <w:sz w:val="24"/>
                <w:szCs w:val="24"/>
              </w:rPr>
              <w:t>National Merit Scholar</w:t>
            </w:r>
            <w:r w:rsidR="00090C48">
              <w:rPr>
                <w:rFonts w:ascii="Verdana Pro Cond Light" w:hAnsi="Verdana Pro Cond Light"/>
                <w:b/>
                <w:bCs/>
                <w:sz w:val="24"/>
                <w:szCs w:val="24"/>
              </w:rPr>
              <w:br/>
            </w:r>
            <w:r w:rsidRPr="00090C48">
              <w:rPr>
                <w:rFonts w:ascii="Verdana Pro Cond Light" w:hAnsi="Verdana Pro Cond Light" w:cstheme="majorHAnsi"/>
                <w:sz w:val="24"/>
                <w:szCs w:val="24"/>
              </w:rPr>
              <w:t>Amount: $2,500</w:t>
            </w:r>
          </w:p>
        </w:tc>
      </w:tr>
    </w:tbl>
    <w:p w14:paraId="1BF133D6" w14:textId="79F72923" w:rsidR="00894969" w:rsidRPr="00E40032" w:rsidRDefault="00894969">
      <w:pPr>
        <w:rPr>
          <w:rFonts w:asciiTheme="majorHAnsi" w:hAnsiTheme="majorHAnsi" w:cstheme="majorHAnsi"/>
          <w:sz w:val="24"/>
          <w:szCs w:val="24"/>
        </w:rPr>
      </w:pPr>
    </w:p>
    <w:sectPr w:rsidR="00894969" w:rsidRPr="00E40032" w:rsidSect="008E1415">
      <w:headerReference w:type="default" r:id="rId9"/>
      <w:footerReference w:type="default" r:id="rId10"/>
      <w:pgSz w:w="12240" w:h="15840"/>
      <w:pgMar w:top="1440" w:right="1440" w:bottom="1440" w:left="1440" w:header="720" w:footer="9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2F1E" w14:textId="77777777" w:rsidR="00F4211C" w:rsidRDefault="00F4211C" w:rsidP="00CB0886">
      <w:pPr>
        <w:spacing w:after="0" w:line="240" w:lineRule="auto"/>
      </w:pPr>
      <w:r>
        <w:separator/>
      </w:r>
    </w:p>
  </w:endnote>
  <w:endnote w:type="continuationSeparator" w:id="0">
    <w:p w14:paraId="4EA03632" w14:textId="77777777" w:rsidR="00F4211C" w:rsidRDefault="00F4211C" w:rsidP="00CB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Pro SemiBold">
    <w:altName w:val="Verdana Pro SemiBold"/>
    <w:charset w:val="00"/>
    <w:family w:val="swiss"/>
    <w:pitch w:val="variable"/>
    <w:sig w:usb0="80000287" w:usb1="00000043" w:usb2="00000000" w:usb3="00000000" w:csb0="0000009F" w:csb1="00000000"/>
  </w:font>
  <w:font w:name="Verdana Pro Cond Light">
    <w:altName w:val="Calibri"/>
    <w:charset w:val="00"/>
    <w:family w:val="swiss"/>
    <w:pitch w:val="variable"/>
    <w:sig w:usb0="80000287" w:usb1="00000043" w:usb2="00000000" w:usb3="00000000" w:csb0="0000009F" w:csb1="00000000"/>
  </w:font>
  <w:font w:name="Verdana Pro Light">
    <w:altName w:val="Calibri"/>
    <w:charset w:val="00"/>
    <w:family w:val="swiss"/>
    <w:pitch w:val="variable"/>
    <w:sig w:usb0="80000287" w:usb1="00000043" w:usb2="00000000" w:usb3="00000000" w:csb0="0000009F" w:csb1="00000000"/>
  </w:font>
  <w:font w:name="Verdana Pro Cond SemiBold">
    <w:charset w:val="00"/>
    <w:family w:val="swiss"/>
    <w:pitch w:val="variable"/>
    <w:sig w:usb0="80000287" w:usb1="00000043" w:usb2="00000000" w:usb3="00000000" w:csb0="0000009F" w:csb1="00000000"/>
  </w:font>
  <w:font w:name="Verdana Pro">
    <w:altName w:val="Calibri"/>
    <w:charset w:val="00"/>
    <w:family w:val="swiss"/>
    <w:pitch w:val="variable"/>
    <w:sig w:usb0="80000287" w:usb1="00000043" w:usb2="00000000" w:usb3="00000000" w:csb0="0000009F" w:csb1="00000000"/>
  </w:font>
  <w:font w:name="Verdana Pro Cond">
    <w:altName w:val="Calibri"/>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3104"/>
      <w:gridCol w:w="3152"/>
      <w:gridCol w:w="3104"/>
    </w:tblGrid>
    <w:tr w:rsidR="00FC379E" w14:paraId="7E6CA4D6" w14:textId="77777777">
      <w:trPr>
        <w:trHeight w:val="151"/>
      </w:trPr>
      <w:tc>
        <w:tcPr>
          <w:tcW w:w="2250" w:type="pct"/>
          <w:tcBorders>
            <w:bottom w:val="single" w:sz="4" w:space="0" w:color="4472C4" w:themeColor="accent1"/>
          </w:tcBorders>
        </w:tcPr>
        <w:p w14:paraId="4704FB23" w14:textId="77777777" w:rsidR="00FC379E" w:rsidRDefault="00FC379E" w:rsidP="00FC379E">
          <w:pPr>
            <w:pStyle w:val="Header"/>
            <w:rPr>
              <w:rFonts w:asciiTheme="majorHAnsi" w:eastAsiaTheme="majorEastAsia" w:hAnsiTheme="majorHAnsi" w:cstheme="majorBidi"/>
              <w:b/>
              <w:bCs/>
            </w:rPr>
          </w:pPr>
        </w:p>
      </w:tc>
      <w:tc>
        <w:tcPr>
          <w:tcW w:w="500" w:type="pct"/>
          <w:vMerge w:val="restart"/>
          <w:noWrap/>
          <w:vAlign w:val="center"/>
        </w:tcPr>
        <w:p w14:paraId="25234EC0" w14:textId="41EDCA28" w:rsidR="00FC379E" w:rsidRPr="003C60D9" w:rsidRDefault="00FC379E" w:rsidP="008E1415">
          <w:pPr>
            <w:pStyle w:val="NoSpacing"/>
            <w:jc w:val="center"/>
            <w:rPr>
              <w:rFonts w:ascii="Verdana Pro Cond" w:hAnsi="Verdana Pro Cond"/>
            </w:rPr>
          </w:pPr>
          <w:r w:rsidRPr="003C60D9">
            <w:rPr>
              <w:rFonts w:ascii="Verdana Pro Cond" w:hAnsi="Verdana Pro Cond"/>
            </w:rPr>
            <w:t>Curriculum Vitae</w:t>
          </w:r>
          <w:r w:rsidR="008E1415" w:rsidRPr="003C60D9">
            <w:rPr>
              <w:rFonts w:ascii="Verdana Pro Cond" w:hAnsi="Verdana Pro Cond"/>
            </w:rPr>
            <w:t xml:space="preserve"> | </w:t>
          </w:r>
          <w:r w:rsidR="0027143B" w:rsidRPr="003C60D9">
            <w:rPr>
              <w:rFonts w:ascii="Verdana Pro Cond" w:hAnsi="Verdana Pro Cond"/>
            </w:rPr>
            <w:t>Spring</w:t>
          </w:r>
          <w:r w:rsidRPr="003C60D9">
            <w:rPr>
              <w:rFonts w:ascii="Verdana Pro Cond" w:hAnsi="Verdana Pro Cond"/>
            </w:rPr>
            <w:t xml:space="preserve"> 20</w:t>
          </w:r>
          <w:r w:rsidR="0027143B" w:rsidRPr="003C60D9">
            <w:rPr>
              <w:rFonts w:ascii="Verdana Pro Cond" w:hAnsi="Verdana Pro Cond"/>
            </w:rPr>
            <w:t>2</w:t>
          </w:r>
          <w:r w:rsidR="007208A4">
            <w:rPr>
              <w:rFonts w:ascii="Verdana Pro Cond" w:hAnsi="Verdana Pro Cond"/>
            </w:rPr>
            <w:t>3</w:t>
          </w:r>
        </w:p>
        <w:p w14:paraId="5690D7D7" w14:textId="77777777" w:rsidR="00FC379E" w:rsidRPr="00FC379E" w:rsidRDefault="00FC379E" w:rsidP="00FC379E">
          <w:pPr>
            <w:pStyle w:val="NoSpacing"/>
            <w:jc w:val="center"/>
          </w:pPr>
          <w:r w:rsidRPr="003C60D9">
            <w:rPr>
              <w:rFonts w:ascii="Verdana Pro Cond" w:hAnsi="Verdana Pro Cond"/>
              <w:b/>
            </w:rPr>
            <w:t xml:space="preserve">Page </w:t>
          </w:r>
          <w:r w:rsidR="00253BC1" w:rsidRPr="003C60D9">
            <w:rPr>
              <w:rFonts w:ascii="Verdana Pro Cond" w:hAnsi="Verdana Pro Cond"/>
            </w:rPr>
            <w:fldChar w:fldCharType="begin"/>
          </w:r>
          <w:r w:rsidR="00253BC1" w:rsidRPr="003C60D9">
            <w:rPr>
              <w:rFonts w:ascii="Verdana Pro Cond" w:hAnsi="Verdana Pro Cond"/>
            </w:rPr>
            <w:instrText xml:space="preserve"> PAGE  \* MERGEFORMAT </w:instrText>
          </w:r>
          <w:r w:rsidR="00253BC1" w:rsidRPr="003C60D9">
            <w:rPr>
              <w:rFonts w:ascii="Verdana Pro Cond" w:hAnsi="Verdana Pro Cond"/>
            </w:rPr>
            <w:fldChar w:fldCharType="separate"/>
          </w:r>
          <w:r w:rsidR="008E1415" w:rsidRPr="003C60D9">
            <w:rPr>
              <w:rFonts w:ascii="Verdana Pro Cond" w:hAnsi="Verdana Pro Cond"/>
              <w:b/>
              <w:noProof/>
            </w:rPr>
            <w:t>1</w:t>
          </w:r>
          <w:r w:rsidR="00253BC1" w:rsidRPr="003C60D9">
            <w:rPr>
              <w:rFonts w:ascii="Verdana Pro Cond" w:hAnsi="Verdana Pro Cond"/>
              <w:b/>
              <w:noProof/>
            </w:rPr>
            <w:fldChar w:fldCharType="end"/>
          </w:r>
        </w:p>
      </w:tc>
      <w:tc>
        <w:tcPr>
          <w:tcW w:w="2250" w:type="pct"/>
          <w:tcBorders>
            <w:bottom w:val="single" w:sz="4" w:space="0" w:color="4472C4" w:themeColor="accent1"/>
          </w:tcBorders>
        </w:tcPr>
        <w:p w14:paraId="0DB546E0" w14:textId="77777777" w:rsidR="00FC379E" w:rsidRDefault="00FC379E">
          <w:pPr>
            <w:pStyle w:val="Header"/>
            <w:rPr>
              <w:rFonts w:asciiTheme="majorHAnsi" w:eastAsiaTheme="majorEastAsia" w:hAnsiTheme="majorHAnsi" w:cstheme="majorBidi"/>
              <w:b/>
              <w:bCs/>
            </w:rPr>
          </w:pPr>
        </w:p>
      </w:tc>
    </w:tr>
    <w:tr w:rsidR="00FC379E" w14:paraId="621120B6" w14:textId="77777777">
      <w:trPr>
        <w:trHeight w:val="150"/>
      </w:trPr>
      <w:tc>
        <w:tcPr>
          <w:tcW w:w="2250" w:type="pct"/>
          <w:tcBorders>
            <w:top w:val="single" w:sz="4" w:space="0" w:color="4472C4" w:themeColor="accent1"/>
          </w:tcBorders>
        </w:tcPr>
        <w:p w14:paraId="28FC9F0E" w14:textId="77777777" w:rsidR="00FC379E" w:rsidRDefault="00FC379E">
          <w:pPr>
            <w:pStyle w:val="Header"/>
            <w:rPr>
              <w:rFonts w:asciiTheme="majorHAnsi" w:eastAsiaTheme="majorEastAsia" w:hAnsiTheme="majorHAnsi" w:cstheme="majorBidi"/>
              <w:b/>
              <w:bCs/>
            </w:rPr>
          </w:pPr>
        </w:p>
      </w:tc>
      <w:tc>
        <w:tcPr>
          <w:tcW w:w="500" w:type="pct"/>
          <w:vMerge/>
        </w:tcPr>
        <w:p w14:paraId="7E6E928E" w14:textId="77777777" w:rsidR="00FC379E" w:rsidRDefault="00FC379E">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72F953CF" w14:textId="77777777" w:rsidR="00FC379E" w:rsidRDefault="00FC379E">
          <w:pPr>
            <w:pStyle w:val="Header"/>
            <w:rPr>
              <w:rFonts w:asciiTheme="majorHAnsi" w:eastAsiaTheme="majorEastAsia" w:hAnsiTheme="majorHAnsi" w:cstheme="majorBidi"/>
              <w:b/>
              <w:bCs/>
            </w:rPr>
          </w:pPr>
        </w:p>
      </w:tc>
    </w:tr>
  </w:tbl>
  <w:p w14:paraId="4620D157" w14:textId="77777777" w:rsidR="00DE6FBD" w:rsidRPr="00CB0886" w:rsidRDefault="00DE6FB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2634A" w14:textId="77777777" w:rsidR="00F4211C" w:rsidRDefault="00F4211C" w:rsidP="00CB0886">
      <w:pPr>
        <w:spacing w:after="0" w:line="240" w:lineRule="auto"/>
      </w:pPr>
      <w:r>
        <w:separator/>
      </w:r>
    </w:p>
  </w:footnote>
  <w:footnote w:type="continuationSeparator" w:id="0">
    <w:p w14:paraId="13225816" w14:textId="77777777" w:rsidR="00F4211C" w:rsidRDefault="00F4211C" w:rsidP="00CB0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3865"/>
    </w:tblGrid>
    <w:tr w:rsidR="00C70466" w:rsidRPr="00DA354E" w14:paraId="3ED701A6" w14:textId="77777777" w:rsidTr="009E2C85">
      <w:tc>
        <w:tcPr>
          <w:tcW w:w="5485" w:type="dxa"/>
        </w:tcPr>
        <w:p w14:paraId="6A90B352" w14:textId="0AA564AE" w:rsidR="00C70466" w:rsidRPr="00D94223" w:rsidRDefault="00C70466">
          <w:pPr>
            <w:pStyle w:val="Header"/>
            <w:tabs>
              <w:tab w:val="left" w:pos="2580"/>
              <w:tab w:val="left" w:pos="2985"/>
            </w:tabs>
            <w:spacing w:after="120" w:line="276" w:lineRule="auto"/>
            <w:rPr>
              <w:rStyle w:val="TitleChar"/>
              <w:rFonts w:ascii="Verdana Pro" w:hAnsi="Verdana Pro"/>
              <w:sz w:val="44"/>
              <w:szCs w:val="44"/>
            </w:rPr>
          </w:pPr>
          <w:r w:rsidRPr="00D94223">
            <w:rPr>
              <w:rStyle w:val="TitleChar"/>
              <w:rFonts w:ascii="Verdana Pro" w:hAnsi="Verdana Pro"/>
              <w:sz w:val="44"/>
              <w:szCs w:val="44"/>
            </w:rPr>
            <w:t>Emory James Edwards</w:t>
          </w:r>
        </w:p>
      </w:tc>
      <w:tc>
        <w:tcPr>
          <w:tcW w:w="3865" w:type="dxa"/>
        </w:tcPr>
        <w:p w14:paraId="0FA5A4C1" w14:textId="77777777" w:rsidR="00C70466" w:rsidRPr="003208D1" w:rsidRDefault="00C70466" w:rsidP="00390648">
          <w:pPr>
            <w:jc w:val="right"/>
            <w:rPr>
              <w:rFonts w:ascii="Verdana Pro Cond" w:hAnsi="Verdana Pro Cond"/>
              <w:sz w:val="24"/>
              <w:szCs w:val="24"/>
            </w:rPr>
          </w:pPr>
          <w:r w:rsidRPr="003208D1">
            <w:rPr>
              <w:rFonts w:ascii="Verdana Pro Cond" w:hAnsi="Verdana Pro Cond"/>
              <w:sz w:val="24"/>
              <w:szCs w:val="24"/>
            </w:rPr>
            <w:t xml:space="preserve">i.edwards@uci.edu </w:t>
          </w:r>
        </w:p>
        <w:p w14:paraId="4C3C42AF" w14:textId="38D2018A" w:rsidR="00C70466" w:rsidRPr="00D94223" w:rsidRDefault="00C70466" w:rsidP="00390648">
          <w:pPr>
            <w:jc w:val="right"/>
            <w:rPr>
              <w:rFonts w:ascii="Verdana Pro Cond" w:hAnsi="Verdana Pro Cond"/>
            </w:rPr>
          </w:pPr>
          <w:r w:rsidRPr="003208D1">
            <w:rPr>
              <w:rFonts w:ascii="Verdana Pro Cond" w:hAnsi="Verdana Pro Cond"/>
              <w:sz w:val="24"/>
              <w:szCs w:val="24"/>
            </w:rPr>
            <w:t>(206)-909-8282</w:t>
          </w:r>
        </w:p>
      </w:tc>
    </w:tr>
    <w:tr w:rsidR="00C76F26" w:rsidRPr="00390648" w14:paraId="6AD86C65" w14:textId="77777777" w:rsidTr="00C76F26">
      <w:tc>
        <w:tcPr>
          <w:tcW w:w="9350" w:type="dxa"/>
          <w:gridSpan w:val="2"/>
          <w:vAlign w:val="center"/>
        </w:tcPr>
        <w:p w14:paraId="4F14C50D" w14:textId="0CF5866D" w:rsidR="00C76F26" w:rsidRPr="00390648" w:rsidRDefault="00C76F26" w:rsidP="00C76F26">
          <w:pPr>
            <w:pStyle w:val="Subtitle"/>
            <w:jc w:val="center"/>
            <w:rPr>
              <w:rStyle w:val="SubtitleChar"/>
              <w:rFonts w:ascii="Verdana Pro SemiBold" w:hAnsi="Verdana Pro SemiBold"/>
            </w:rPr>
          </w:pPr>
          <w:r w:rsidRPr="00390648">
            <w:rPr>
              <w:rFonts w:ascii="Verdana Pro SemiBold" w:hAnsi="Verdana Pro SemiBold"/>
              <w:i w:val="0"/>
              <w:iCs w:val="0"/>
            </w:rPr>
            <w:t>Ph.D. Candidate in Informatics, University of California, Irvine</w:t>
          </w:r>
        </w:p>
      </w:tc>
    </w:tr>
  </w:tbl>
  <w:p w14:paraId="56F39498" w14:textId="77777777" w:rsidR="00DE6FBD" w:rsidRPr="00390648" w:rsidRDefault="00DE6FBD" w:rsidP="00390648">
    <w:pPr>
      <w:pStyle w:val="Subtitle"/>
      <w:rPr>
        <w:rFonts w:ascii="Verdana Pro SemiBold" w:hAnsi="Verdana Pro SemiBold"/>
        <w:b/>
        <w:i w:val="0"/>
        <w:i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86"/>
    <w:rsid w:val="000363A9"/>
    <w:rsid w:val="000436EE"/>
    <w:rsid w:val="0004702A"/>
    <w:rsid w:val="00060D6C"/>
    <w:rsid w:val="00090C48"/>
    <w:rsid w:val="000C2C11"/>
    <w:rsid w:val="000C462E"/>
    <w:rsid w:val="000F0C03"/>
    <w:rsid w:val="000F1CEC"/>
    <w:rsid w:val="00100FD0"/>
    <w:rsid w:val="00102625"/>
    <w:rsid w:val="00107668"/>
    <w:rsid w:val="00123B9E"/>
    <w:rsid w:val="0012441D"/>
    <w:rsid w:val="0013297C"/>
    <w:rsid w:val="00157E2D"/>
    <w:rsid w:val="001608C3"/>
    <w:rsid w:val="0016307D"/>
    <w:rsid w:val="001811E3"/>
    <w:rsid w:val="001835F8"/>
    <w:rsid w:val="00192D86"/>
    <w:rsid w:val="001A367E"/>
    <w:rsid w:val="001A4DAB"/>
    <w:rsid w:val="001A75C0"/>
    <w:rsid w:val="001B296B"/>
    <w:rsid w:val="001F602D"/>
    <w:rsid w:val="001F6C80"/>
    <w:rsid w:val="00213D85"/>
    <w:rsid w:val="00215347"/>
    <w:rsid w:val="00221E7C"/>
    <w:rsid w:val="00227608"/>
    <w:rsid w:val="00234DFA"/>
    <w:rsid w:val="00253BC1"/>
    <w:rsid w:val="0026506D"/>
    <w:rsid w:val="0027143B"/>
    <w:rsid w:val="00273D77"/>
    <w:rsid w:val="002945A5"/>
    <w:rsid w:val="00295DEF"/>
    <w:rsid w:val="002A7C24"/>
    <w:rsid w:val="002D4EF8"/>
    <w:rsid w:val="002F156C"/>
    <w:rsid w:val="002F27C6"/>
    <w:rsid w:val="002F6D2B"/>
    <w:rsid w:val="00303794"/>
    <w:rsid w:val="003208D1"/>
    <w:rsid w:val="00325A4E"/>
    <w:rsid w:val="00326C0B"/>
    <w:rsid w:val="00330344"/>
    <w:rsid w:val="00330454"/>
    <w:rsid w:val="00330EFD"/>
    <w:rsid w:val="00341264"/>
    <w:rsid w:val="00351B24"/>
    <w:rsid w:val="0035756C"/>
    <w:rsid w:val="00376C7B"/>
    <w:rsid w:val="003776B7"/>
    <w:rsid w:val="00384F67"/>
    <w:rsid w:val="00387734"/>
    <w:rsid w:val="00390648"/>
    <w:rsid w:val="003907C0"/>
    <w:rsid w:val="003A41B0"/>
    <w:rsid w:val="003C60D9"/>
    <w:rsid w:val="003E39DE"/>
    <w:rsid w:val="004012DE"/>
    <w:rsid w:val="004128FC"/>
    <w:rsid w:val="00426739"/>
    <w:rsid w:val="00426AAF"/>
    <w:rsid w:val="0043371E"/>
    <w:rsid w:val="00435CCB"/>
    <w:rsid w:val="0045053F"/>
    <w:rsid w:val="0045358A"/>
    <w:rsid w:val="004552AC"/>
    <w:rsid w:val="00490275"/>
    <w:rsid w:val="004C384E"/>
    <w:rsid w:val="004C45D6"/>
    <w:rsid w:val="004C68A8"/>
    <w:rsid w:val="004D0BE1"/>
    <w:rsid w:val="00510972"/>
    <w:rsid w:val="005259C3"/>
    <w:rsid w:val="005268A2"/>
    <w:rsid w:val="00532F4C"/>
    <w:rsid w:val="005408F6"/>
    <w:rsid w:val="00540F20"/>
    <w:rsid w:val="0054148A"/>
    <w:rsid w:val="005539B3"/>
    <w:rsid w:val="00561F66"/>
    <w:rsid w:val="005712C5"/>
    <w:rsid w:val="00575B3E"/>
    <w:rsid w:val="00585642"/>
    <w:rsid w:val="005950DB"/>
    <w:rsid w:val="00596191"/>
    <w:rsid w:val="005A5F2A"/>
    <w:rsid w:val="005B2523"/>
    <w:rsid w:val="005B313D"/>
    <w:rsid w:val="005C1D25"/>
    <w:rsid w:val="005C53EC"/>
    <w:rsid w:val="005E77BC"/>
    <w:rsid w:val="005F1916"/>
    <w:rsid w:val="005F1A6C"/>
    <w:rsid w:val="00602772"/>
    <w:rsid w:val="006129F0"/>
    <w:rsid w:val="00613076"/>
    <w:rsid w:val="00616AD8"/>
    <w:rsid w:val="00623D70"/>
    <w:rsid w:val="00644C36"/>
    <w:rsid w:val="00651585"/>
    <w:rsid w:val="00667403"/>
    <w:rsid w:val="00670ADD"/>
    <w:rsid w:val="006B0DA3"/>
    <w:rsid w:val="006B473F"/>
    <w:rsid w:val="006D28F2"/>
    <w:rsid w:val="006D4628"/>
    <w:rsid w:val="006D606A"/>
    <w:rsid w:val="006E1B37"/>
    <w:rsid w:val="006F12DF"/>
    <w:rsid w:val="006F4887"/>
    <w:rsid w:val="006F61BF"/>
    <w:rsid w:val="00710223"/>
    <w:rsid w:val="007208A4"/>
    <w:rsid w:val="00720E01"/>
    <w:rsid w:val="007331CB"/>
    <w:rsid w:val="007338DB"/>
    <w:rsid w:val="00743585"/>
    <w:rsid w:val="00753594"/>
    <w:rsid w:val="00767396"/>
    <w:rsid w:val="00774887"/>
    <w:rsid w:val="00782D92"/>
    <w:rsid w:val="00796201"/>
    <w:rsid w:val="007A228A"/>
    <w:rsid w:val="007C1801"/>
    <w:rsid w:val="007C528E"/>
    <w:rsid w:val="007E44EF"/>
    <w:rsid w:val="007F1806"/>
    <w:rsid w:val="00810CC3"/>
    <w:rsid w:val="008130EC"/>
    <w:rsid w:val="0082022E"/>
    <w:rsid w:val="0084068A"/>
    <w:rsid w:val="00855EE1"/>
    <w:rsid w:val="00880FBE"/>
    <w:rsid w:val="00886F4B"/>
    <w:rsid w:val="00887332"/>
    <w:rsid w:val="008904A6"/>
    <w:rsid w:val="00890D60"/>
    <w:rsid w:val="00894969"/>
    <w:rsid w:val="00897F9D"/>
    <w:rsid w:val="008C5FC1"/>
    <w:rsid w:val="008D66D4"/>
    <w:rsid w:val="008E1415"/>
    <w:rsid w:val="008E2BB4"/>
    <w:rsid w:val="008F3F3F"/>
    <w:rsid w:val="008F4EDE"/>
    <w:rsid w:val="0092436C"/>
    <w:rsid w:val="00933429"/>
    <w:rsid w:val="00937BB2"/>
    <w:rsid w:val="009667EC"/>
    <w:rsid w:val="00970219"/>
    <w:rsid w:val="00985911"/>
    <w:rsid w:val="00990BAC"/>
    <w:rsid w:val="00994FC5"/>
    <w:rsid w:val="009A27EA"/>
    <w:rsid w:val="009A57C4"/>
    <w:rsid w:val="009D0A3E"/>
    <w:rsid w:val="009E2A3A"/>
    <w:rsid w:val="009E2C85"/>
    <w:rsid w:val="009E4880"/>
    <w:rsid w:val="009E4AB2"/>
    <w:rsid w:val="00A05921"/>
    <w:rsid w:val="00A06FD2"/>
    <w:rsid w:val="00A10D79"/>
    <w:rsid w:val="00A128DA"/>
    <w:rsid w:val="00A17DA0"/>
    <w:rsid w:val="00A219CB"/>
    <w:rsid w:val="00A22AAC"/>
    <w:rsid w:val="00A33743"/>
    <w:rsid w:val="00A558E0"/>
    <w:rsid w:val="00A7007E"/>
    <w:rsid w:val="00A71AB9"/>
    <w:rsid w:val="00AB2C89"/>
    <w:rsid w:val="00AC3BE6"/>
    <w:rsid w:val="00AC715B"/>
    <w:rsid w:val="00AF61B5"/>
    <w:rsid w:val="00B019B7"/>
    <w:rsid w:val="00B11B2A"/>
    <w:rsid w:val="00B32D4E"/>
    <w:rsid w:val="00B43189"/>
    <w:rsid w:val="00B713E0"/>
    <w:rsid w:val="00B865C8"/>
    <w:rsid w:val="00B924C4"/>
    <w:rsid w:val="00B92927"/>
    <w:rsid w:val="00B97014"/>
    <w:rsid w:val="00BA3D5A"/>
    <w:rsid w:val="00BA5F74"/>
    <w:rsid w:val="00BD626B"/>
    <w:rsid w:val="00BD7040"/>
    <w:rsid w:val="00BE12F2"/>
    <w:rsid w:val="00C0169B"/>
    <w:rsid w:val="00C03691"/>
    <w:rsid w:val="00C13724"/>
    <w:rsid w:val="00C25622"/>
    <w:rsid w:val="00C263BF"/>
    <w:rsid w:val="00C4376E"/>
    <w:rsid w:val="00C50E43"/>
    <w:rsid w:val="00C57FBD"/>
    <w:rsid w:val="00C676E1"/>
    <w:rsid w:val="00C70466"/>
    <w:rsid w:val="00C76F26"/>
    <w:rsid w:val="00C9562E"/>
    <w:rsid w:val="00CA6F2B"/>
    <w:rsid w:val="00CB0886"/>
    <w:rsid w:val="00CB7C74"/>
    <w:rsid w:val="00CC52D0"/>
    <w:rsid w:val="00CC602C"/>
    <w:rsid w:val="00CE68CE"/>
    <w:rsid w:val="00D03CA9"/>
    <w:rsid w:val="00D1116F"/>
    <w:rsid w:val="00D12327"/>
    <w:rsid w:val="00D12607"/>
    <w:rsid w:val="00D14C35"/>
    <w:rsid w:val="00D40245"/>
    <w:rsid w:val="00D46BCF"/>
    <w:rsid w:val="00D52376"/>
    <w:rsid w:val="00D529EC"/>
    <w:rsid w:val="00D773A1"/>
    <w:rsid w:val="00D83FFA"/>
    <w:rsid w:val="00D84E25"/>
    <w:rsid w:val="00D85F85"/>
    <w:rsid w:val="00D87131"/>
    <w:rsid w:val="00D8729C"/>
    <w:rsid w:val="00D87EB8"/>
    <w:rsid w:val="00D94223"/>
    <w:rsid w:val="00DA354E"/>
    <w:rsid w:val="00DA5628"/>
    <w:rsid w:val="00DA7285"/>
    <w:rsid w:val="00DB4F4A"/>
    <w:rsid w:val="00DC305F"/>
    <w:rsid w:val="00DC5E4E"/>
    <w:rsid w:val="00DD5852"/>
    <w:rsid w:val="00DD5CB8"/>
    <w:rsid w:val="00DE2DFD"/>
    <w:rsid w:val="00DE6FBD"/>
    <w:rsid w:val="00E040D6"/>
    <w:rsid w:val="00E2268D"/>
    <w:rsid w:val="00E2628F"/>
    <w:rsid w:val="00E40032"/>
    <w:rsid w:val="00E42F31"/>
    <w:rsid w:val="00E628A5"/>
    <w:rsid w:val="00E7679C"/>
    <w:rsid w:val="00E9398D"/>
    <w:rsid w:val="00E944B9"/>
    <w:rsid w:val="00EC6FE8"/>
    <w:rsid w:val="00ED2F2B"/>
    <w:rsid w:val="00ED575D"/>
    <w:rsid w:val="00ED5E69"/>
    <w:rsid w:val="00ED6B4D"/>
    <w:rsid w:val="00ED6D6C"/>
    <w:rsid w:val="00EE2D4B"/>
    <w:rsid w:val="00EF0DCA"/>
    <w:rsid w:val="00EF3C5D"/>
    <w:rsid w:val="00F1201B"/>
    <w:rsid w:val="00F1613D"/>
    <w:rsid w:val="00F4211C"/>
    <w:rsid w:val="00F559C1"/>
    <w:rsid w:val="00F5615E"/>
    <w:rsid w:val="00F644BF"/>
    <w:rsid w:val="00F661EA"/>
    <w:rsid w:val="00F843D2"/>
    <w:rsid w:val="00F86EE0"/>
    <w:rsid w:val="00F91821"/>
    <w:rsid w:val="00FA152E"/>
    <w:rsid w:val="00FB515D"/>
    <w:rsid w:val="00FC379E"/>
    <w:rsid w:val="00FF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0132A633"/>
  <w15:docId w15:val="{D2F89EDF-D826-4E51-9676-DB0F3E09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327"/>
  </w:style>
  <w:style w:type="paragraph" w:styleId="Heading1">
    <w:name w:val="heading 1"/>
    <w:basedOn w:val="Normal"/>
    <w:next w:val="Normal"/>
    <w:link w:val="Heading1Char"/>
    <w:uiPriority w:val="9"/>
    <w:qFormat/>
    <w:rsid w:val="00DA56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8D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86"/>
  </w:style>
  <w:style w:type="paragraph" w:styleId="Footer">
    <w:name w:val="footer"/>
    <w:basedOn w:val="Normal"/>
    <w:link w:val="FooterChar"/>
    <w:uiPriority w:val="99"/>
    <w:unhideWhenUsed/>
    <w:rsid w:val="00CB0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886"/>
  </w:style>
  <w:style w:type="paragraph" w:styleId="BalloonText">
    <w:name w:val="Balloon Text"/>
    <w:basedOn w:val="Normal"/>
    <w:link w:val="BalloonTextChar"/>
    <w:uiPriority w:val="99"/>
    <w:semiHidden/>
    <w:unhideWhenUsed/>
    <w:rsid w:val="00CB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886"/>
    <w:rPr>
      <w:rFonts w:ascii="Tahoma" w:hAnsi="Tahoma" w:cs="Tahoma"/>
      <w:sz w:val="16"/>
      <w:szCs w:val="16"/>
    </w:rPr>
  </w:style>
  <w:style w:type="character" w:styleId="Hyperlink">
    <w:name w:val="Hyperlink"/>
    <w:basedOn w:val="DefaultParagraphFont"/>
    <w:uiPriority w:val="99"/>
    <w:unhideWhenUsed/>
    <w:rsid w:val="00ED575D"/>
    <w:rPr>
      <w:color w:val="0563C1" w:themeColor="hyperlink"/>
      <w:u w:val="single"/>
    </w:rPr>
  </w:style>
  <w:style w:type="character" w:styleId="CommentReference">
    <w:name w:val="annotation reference"/>
    <w:basedOn w:val="DefaultParagraphFont"/>
    <w:uiPriority w:val="99"/>
    <w:semiHidden/>
    <w:unhideWhenUsed/>
    <w:rsid w:val="00ED575D"/>
    <w:rPr>
      <w:sz w:val="16"/>
      <w:szCs w:val="16"/>
    </w:rPr>
  </w:style>
  <w:style w:type="paragraph" w:styleId="CommentText">
    <w:name w:val="annotation text"/>
    <w:basedOn w:val="Normal"/>
    <w:link w:val="CommentTextChar"/>
    <w:uiPriority w:val="99"/>
    <w:semiHidden/>
    <w:unhideWhenUsed/>
    <w:rsid w:val="00ED575D"/>
    <w:pPr>
      <w:spacing w:line="240" w:lineRule="auto"/>
    </w:pPr>
    <w:rPr>
      <w:sz w:val="20"/>
      <w:szCs w:val="20"/>
    </w:rPr>
  </w:style>
  <w:style w:type="character" w:customStyle="1" w:styleId="CommentTextChar">
    <w:name w:val="Comment Text Char"/>
    <w:basedOn w:val="DefaultParagraphFont"/>
    <w:link w:val="CommentText"/>
    <w:uiPriority w:val="99"/>
    <w:semiHidden/>
    <w:rsid w:val="00ED575D"/>
    <w:rPr>
      <w:sz w:val="20"/>
      <w:szCs w:val="20"/>
    </w:rPr>
  </w:style>
  <w:style w:type="paragraph" w:styleId="CommentSubject">
    <w:name w:val="annotation subject"/>
    <w:basedOn w:val="CommentText"/>
    <w:next w:val="CommentText"/>
    <w:link w:val="CommentSubjectChar"/>
    <w:uiPriority w:val="99"/>
    <w:semiHidden/>
    <w:unhideWhenUsed/>
    <w:rsid w:val="00ED575D"/>
    <w:rPr>
      <w:b/>
      <w:bCs/>
    </w:rPr>
  </w:style>
  <w:style w:type="character" w:customStyle="1" w:styleId="CommentSubjectChar">
    <w:name w:val="Comment Subject Char"/>
    <w:basedOn w:val="CommentTextChar"/>
    <w:link w:val="CommentSubject"/>
    <w:uiPriority w:val="99"/>
    <w:semiHidden/>
    <w:rsid w:val="00ED575D"/>
    <w:rPr>
      <w:b/>
      <w:bCs/>
      <w:sz w:val="20"/>
      <w:szCs w:val="20"/>
    </w:rPr>
  </w:style>
  <w:style w:type="character" w:customStyle="1" w:styleId="Heading2Char">
    <w:name w:val="Heading 2 Char"/>
    <w:basedOn w:val="DefaultParagraphFont"/>
    <w:link w:val="Heading2"/>
    <w:uiPriority w:val="9"/>
    <w:rsid w:val="007338DB"/>
    <w:rPr>
      <w:rFonts w:asciiTheme="majorHAnsi" w:eastAsiaTheme="majorEastAsia" w:hAnsiTheme="majorHAnsi" w:cstheme="majorBidi"/>
      <w:b/>
      <w:bCs/>
      <w:color w:val="4472C4" w:themeColor="accent1"/>
      <w:sz w:val="26"/>
      <w:szCs w:val="26"/>
    </w:rPr>
  </w:style>
  <w:style w:type="paragraph" w:styleId="Title">
    <w:name w:val="Title"/>
    <w:basedOn w:val="Normal"/>
    <w:next w:val="Normal"/>
    <w:link w:val="TitleChar"/>
    <w:uiPriority w:val="10"/>
    <w:qFormat/>
    <w:rsid w:val="007338D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338DB"/>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338D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7338DB"/>
    <w:rPr>
      <w:rFonts w:asciiTheme="majorHAnsi" w:eastAsiaTheme="majorEastAsia" w:hAnsiTheme="majorHAnsi" w:cstheme="majorBidi"/>
      <w:i/>
      <w:iCs/>
      <w:color w:val="4472C4" w:themeColor="accent1"/>
      <w:spacing w:val="15"/>
      <w:sz w:val="24"/>
      <w:szCs w:val="24"/>
    </w:rPr>
  </w:style>
  <w:style w:type="paragraph" w:customStyle="1" w:styleId="B49B2F71DA4C4A7986703E84F5C2D60F">
    <w:name w:val="B49B2F71DA4C4A7986703E84F5C2D60F"/>
    <w:rsid w:val="007338DB"/>
    <w:pPr>
      <w:spacing w:after="200" w:line="276" w:lineRule="auto"/>
    </w:pPr>
    <w:rPr>
      <w:rFonts w:eastAsiaTheme="minorEastAsia"/>
    </w:rPr>
  </w:style>
  <w:style w:type="paragraph" w:styleId="IntenseQuote">
    <w:name w:val="Intense Quote"/>
    <w:basedOn w:val="Normal"/>
    <w:next w:val="Normal"/>
    <w:link w:val="IntenseQuoteChar"/>
    <w:uiPriority w:val="30"/>
    <w:qFormat/>
    <w:rsid w:val="00E2268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E2268D"/>
    <w:rPr>
      <w:b/>
      <w:bCs/>
      <w:i/>
      <w:iCs/>
      <w:color w:val="4472C4" w:themeColor="accent1"/>
    </w:rPr>
  </w:style>
  <w:style w:type="paragraph" w:styleId="NoSpacing">
    <w:name w:val="No Spacing"/>
    <w:link w:val="NoSpacingChar"/>
    <w:uiPriority w:val="1"/>
    <w:qFormat/>
    <w:rsid w:val="00FC379E"/>
    <w:pPr>
      <w:spacing w:after="0" w:line="240" w:lineRule="auto"/>
    </w:pPr>
    <w:rPr>
      <w:rFonts w:eastAsiaTheme="minorEastAsia"/>
    </w:rPr>
  </w:style>
  <w:style w:type="character" w:customStyle="1" w:styleId="NoSpacingChar">
    <w:name w:val="No Spacing Char"/>
    <w:basedOn w:val="DefaultParagraphFont"/>
    <w:link w:val="NoSpacing"/>
    <w:uiPriority w:val="1"/>
    <w:rsid w:val="00FC379E"/>
    <w:rPr>
      <w:rFonts w:eastAsiaTheme="minorEastAsia"/>
    </w:rPr>
  </w:style>
  <w:style w:type="character" w:customStyle="1" w:styleId="Heading1Char">
    <w:name w:val="Heading 1 Char"/>
    <w:basedOn w:val="DefaultParagraphFont"/>
    <w:link w:val="Heading1"/>
    <w:uiPriority w:val="9"/>
    <w:rsid w:val="00DA562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E40032"/>
    <w:rPr>
      <w:color w:val="808080"/>
    </w:rPr>
  </w:style>
  <w:style w:type="character" w:styleId="UnresolvedMention">
    <w:name w:val="Unresolved Mention"/>
    <w:basedOn w:val="DefaultParagraphFont"/>
    <w:uiPriority w:val="99"/>
    <w:semiHidden/>
    <w:unhideWhenUsed/>
    <w:rsid w:val="00E40032"/>
    <w:rPr>
      <w:color w:val="605E5C"/>
      <w:shd w:val="clear" w:color="auto" w:fill="E1DFDD"/>
    </w:rPr>
  </w:style>
  <w:style w:type="table" w:styleId="TableGrid">
    <w:name w:val="Table Grid"/>
    <w:basedOn w:val="TableNormal"/>
    <w:uiPriority w:val="39"/>
    <w:rsid w:val="0023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6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4086">
      <w:bodyDiv w:val="1"/>
      <w:marLeft w:val="0"/>
      <w:marRight w:val="0"/>
      <w:marTop w:val="0"/>
      <w:marBottom w:val="0"/>
      <w:divBdr>
        <w:top w:val="none" w:sz="0" w:space="0" w:color="auto"/>
        <w:left w:val="none" w:sz="0" w:space="0" w:color="auto"/>
        <w:bottom w:val="none" w:sz="0" w:space="0" w:color="auto"/>
        <w:right w:val="none" w:sz="0" w:space="0" w:color="auto"/>
      </w:divBdr>
      <w:divsChild>
        <w:div w:id="498930586">
          <w:marLeft w:val="0"/>
          <w:marRight w:val="0"/>
          <w:marTop w:val="0"/>
          <w:marBottom w:val="0"/>
          <w:divBdr>
            <w:top w:val="none" w:sz="0" w:space="0" w:color="auto"/>
            <w:left w:val="none" w:sz="0" w:space="0" w:color="auto"/>
            <w:bottom w:val="none" w:sz="0" w:space="0" w:color="auto"/>
            <w:right w:val="none" w:sz="0" w:space="0" w:color="auto"/>
          </w:divBdr>
          <w:divsChild>
            <w:div w:id="1371806459">
              <w:marLeft w:val="0"/>
              <w:marRight w:val="0"/>
              <w:marTop w:val="0"/>
              <w:marBottom w:val="0"/>
              <w:divBdr>
                <w:top w:val="none" w:sz="0" w:space="0" w:color="auto"/>
                <w:left w:val="none" w:sz="0" w:space="0" w:color="auto"/>
                <w:bottom w:val="none" w:sz="0" w:space="0" w:color="auto"/>
                <w:right w:val="none" w:sz="0" w:space="0" w:color="auto"/>
              </w:divBdr>
              <w:divsChild>
                <w:div w:id="2121679285">
                  <w:marLeft w:val="360"/>
                  <w:marRight w:val="96"/>
                  <w:marTop w:val="0"/>
                  <w:marBottom w:val="0"/>
                  <w:divBdr>
                    <w:top w:val="none" w:sz="0" w:space="0" w:color="auto"/>
                    <w:left w:val="none" w:sz="0" w:space="0" w:color="auto"/>
                    <w:bottom w:val="none" w:sz="0" w:space="0" w:color="auto"/>
                    <w:right w:val="none" w:sz="0" w:space="0" w:color="auto"/>
                  </w:divBdr>
                </w:div>
              </w:divsChild>
            </w:div>
            <w:div w:id="242108615">
              <w:marLeft w:val="0"/>
              <w:marRight w:val="0"/>
              <w:marTop w:val="0"/>
              <w:marBottom w:val="0"/>
              <w:divBdr>
                <w:top w:val="none" w:sz="0" w:space="0" w:color="auto"/>
                <w:left w:val="none" w:sz="0" w:space="0" w:color="auto"/>
                <w:bottom w:val="none" w:sz="0" w:space="0" w:color="auto"/>
                <w:right w:val="none" w:sz="0" w:space="0" w:color="auto"/>
              </w:divBdr>
              <w:divsChild>
                <w:div w:id="820774846">
                  <w:marLeft w:val="360"/>
                  <w:marRight w:val="96"/>
                  <w:marTop w:val="0"/>
                  <w:marBottom w:val="0"/>
                  <w:divBdr>
                    <w:top w:val="none" w:sz="0" w:space="0" w:color="auto"/>
                    <w:left w:val="none" w:sz="0" w:space="0" w:color="auto"/>
                    <w:bottom w:val="none" w:sz="0" w:space="0" w:color="auto"/>
                    <w:right w:val="none" w:sz="0" w:space="0" w:color="auto"/>
                  </w:divBdr>
                </w:div>
              </w:divsChild>
            </w:div>
            <w:div w:id="546602758">
              <w:marLeft w:val="0"/>
              <w:marRight w:val="0"/>
              <w:marTop w:val="0"/>
              <w:marBottom w:val="0"/>
              <w:divBdr>
                <w:top w:val="none" w:sz="0" w:space="0" w:color="auto"/>
                <w:left w:val="none" w:sz="0" w:space="0" w:color="auto"/>
                <w:bottom w:val="none" w:sz="0" w:space="0" w:color="auto"/>
                <w:right w:val="none" w:sz="0" w:space="0" w:color="auto"/>
              </w:divBdr>
              <w:divsChild>
                <w:div w:id="248537763">
                  <w:marLeft w:val="360"/>
                  <w:marRight w:val="96"/>
                  <w:marTop w:val="0"/>
                  <w:marBottom w:val="0"/>
                  <w:divBdr>
                    <w:top w:val="none" w:sz="0" w:space="0" w:color="auto"/>
                    <w:left w:val="none" w:sz="0" w:space="0" w:color="auto"/>
                    <w:bottom w:val="none" w:sz="0" w:space="0" w:color="auto"/>
                    <w:right w:val="none" w:sz="0" w:space="0" w:color="auto"/>
                  </w:divBdr>
                </w:div>
              </w:divsChild>
            </w:div>
            <w:div w:id="587033595">
              <w:marLeft w:val="0"/>
              <w:marRight w:val="0"/>
              <w:marTop w:val="0"/>
              <w:marBottom w:val="0"/>
              <w:divBdr>
                <w:top w:val="none" w:sz="0" w:space="0" w:color="auto"/>
                <w:left w:val="none" w:sz="0" w:space="0" w:color="auto"/>
                <w:bottom w:val="none" w:sz="0" w:space="0" w:color="auto"/>
                <w:right w:val="none" w:sz="0" w:space="0" w:color="auto"/>
              </w:divBdr>
              <w:divsChild>
                <w:div w:id="1086419990">
                  <w:marLeft w:val="360"/>
                  <w:marRight w:val="96"/>
                  <w:marTop w:val="0"/>
                  <w:marBottom w:val="0"/>
                  <w:divBdr>
                    <w:top w:val="none" w:sz="0" w:space="0" w:color="auto"/>
                    <w:left w:val="none" w:sz="0" w:space="0" w:color="auto"/>
                    <w:bottom w:val="none" w:sz="0" w:space="0" w:color="auto"/>
                    <w:right w:val="none" w:sz="0" w:space="0" w:color="auto"/>
                  </w:divBdr>
                </w:div>
              </w:divsChild>
            </w:div>
            <w:div w:id="2075157979">
              <w:marLeft w:val="0"/>
              <w:marRight w:val="0"/>
              <w:marTop w:val="0"/>
              <w:marBottom w:val="0"/>
              <w:divBdr>
                <w:top w:val="none" w:sz="0" w:space="0" w:color="auto"/>
                <w:left w:val="none" w:sz="0" w:space="0" w:color="auto"/>
                <w:bottom w:val="none" w:sz="0" w:space="0" w:color="auto"/>
                <w:right w:val="none" w:sz="0" w:space="0" w:color="auto"/>
              </w:divBdr>
              <w:divsChild>
                <w:div w:id="4225285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0862578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65">
          <w:marLeft w:val="0"/>
          <w:marRight w:val="0"/>
          <w:marTop w:val="0"/>
          <w:marBottom w:val="0"/>
          <w:divBdr>
            <w:top w:val="none" w:sz="0" w:space="0" w:color="auto"/>
            <w:left w:val="none" w:sz="0" w:space="0" w:color="auto"/>
            <w:bottom w:val="none" w:sz="0" w:space="0" w:color="auto"/>
            <w:right w:val="none" w:sz="0" w:space="0" w:color="auto"/>
          </w:divBdr>
          <w:divsChild>
            <w:div w:id="1981301112">
              <w:marLeft w:val="0"/>
              <w:marRight w:val="0"/>
              <w:marTop w:val="0"/>
              <w:marBottom w:val="0"/>
              <w:divBdr>
                <w:top w:val="none" w:sz="0" w:space="0" w:color="auto"/>
                <w:left w:val="none" w:sz="0" w:space="0" w:color="auto"/>
                <w:bottom w:val="none" w:sz="0" w:space="0" w:color="auto"/>
                <w:right w:val="none" w:sz="0" w:space="0" w:color="auto"/>
              </w:divBdr>
              <w:divsChild>
                <w:div w:id="40122128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02040806">
      <w:bodyDiv w:val="1"/>
      <w:marLeft w:val="0"/>
      <w:marRight w:val="0"/>
      <w:marTop w:val="0"/>
      <w:marBottom w:val="0"/>
      <w:divBdr>
        <w:top w:val="none" w:sz="0" w:space="0" w:color="auto"/>
        <w:left w:val="none" w:sz="0" w:space="0" w:color="auto"/>
        <w:bottom w:val="none" w:sz="0" w:space="0" w:color="auto"/>
        <w:right w:val="none" w:sz="0" w:space="0" w:color="auto"/>
      </w:divBdr>
      <w:divsChild>
        <w:div w:id="408578775">
          <w:marLeft w:val="0"/>
          <w:marRight w:val="0"/>
          <w:marTop w:val="0"/>
          <w:marBottom w:val="0"/>
          <w:divBdr>
            <w:top w:val="none" w:sz="0" w:space="0" w:color="auto"/>
            <w:left w:val="none" w:sz="0" w:space="0" w:color="auto"/>
            <w:bottom w:val="none" w:sz="0" w:space="0" w:color="auto"/>
            <w:right w:val="none" w:sz="0" w:space="0" w:color="auto"/>
          </w:divBdr>
          <w:divsChild>
            <w:div w:id="2050496674">
              <w:marLeft w:val="0"/>
              <w:marRight w:val="0"/>
              <w:marTop w:val="0"/>
              <w:marBottom w:val="0"/>
              <w:divBdr>
                <w:top w:val="none" w:sz="0" w:space="0" w:color="auto"/>
                <w:left w:val="none" w:sz="0" w:space="0" w:color="auto"/>
                <w:bottom w:val="none" w:sz="0" w:space="0" w:color="auto"/>
                <w:right w:val="none" w:sz="0" w:space="0" w:color="auto"/>
              </w:divBdr>
              <w:divsChild>
                <w:div w:id="194179641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29753285">
      <w:bodyDiv w:val="1"/>
      <w:marLeft w:val="0"/>
      <w:marRight w:val="0"/>
      <w:marTop w:val="0"/>
      <w:marBottom w:val="0"/>
      <w:divBdr>
        <w:top w:val="none" w:sz="0" w:space="0" w:color="auto"/>
        <w:left w:val="none" w:sz="0" w:space="0" w:color="auto"/>
        <w:bottom w:val="none" w:sz="0" w:space="0" w:color="auto"/>
        <w:right w:val="none" w:sz="0" w:space="0" w:color="auto"/>
      </w:divBdr>
      <w:divsChild>
        <w:div w:id="20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erial.io/blog/inclusive-imagery-at-goog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6E886C-B13E-48D6-90E9-912398C5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Emory James Edward</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Emory James Edward</dc:title>
  <dc:creator>i.edwards@uci.edu | 206-909-8282</dc:creator>
  <cp:lastModifiedBy>Emory Edwards</cp:lastModifiedBy>
  <cp:revision>57</cp:revision>
  <dcterms:created xsi:type="dcterms:W3CDTF">2023-03-19T08:02:00Z</dcterms:created>
  <dcterms:modified xsi:type="dcterms:W3CDTF">2023-03-19T08:52:00Z</dcterms:modified>
</cp:coreProperties>
</file>